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5075" w:type="dxa"/>
        <w:jc w:val="left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54"/>
        <w:gridCol w:w="2761"/>
        <w:gridCol w:w="830"/>
        <w:gridCol w:w="2185"/>
        <w:gridCol w:w="1394"/>
        <w:gridCol w:w="1621"/>
        <w:gridCol w:w="1664"/>
        <w:gridCol w:w="4366"/>
      </w:tblGrid>
      <w:tr>
        <w:trPr>
          <w:trHeight w:val="448" w:hRule="atLeast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before="0" w:after="160"/>
              <w:jc w:val="center"/>
              <w:rPr>
                <w:highlight w:val="lightGray"/>
              </w:rPr>
            </w:pPr>
            <w:r>
              <w:rPr>
                <w:sz w:val="36"/>
                <w:szCs w:val="36"/>
                <w:highlight w:val="lightGray"/>
              </w:rPr>
              <w:t>COMPETENZA MATEMATICA E COMPETENZE DI BASE IN SCIENZA E TECNOLOGIA</w:t>
            </w:r>
          </w:p>
        </w:tc>
      </w:tr>
      <w:tr>
        <w:trPr>
          <w:trHeight w:val="448" w:hRule="atLeast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highlight w:val="lightGray"/>
              </w:rPr>
            </w:pPr>
            <w:r>
              <w:rPr>
                <w:highlight w:val="lightGray"/>
              </w:rPr>
            </w:r>
          </w:p>
        </w:tc>
        <w:tc>
          <w:tcPr>
            <w:tcW w:w="1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before="0" w:after="160"/>
              <w:jc w:val="center"/>
              <w:rPr>
                <w:highlight w:val="lightGray"/>
              </w:rPr>
            </w:pPr>
            <w:r>
              <w:rPr>
                <w:sz w:val="36"/>
                <w:szCs w:val="36"/>
                <w:highlight w:val="lightGray"/>
              </w:rPr>
              <w:t>DISCIPLINA DI RIFERIMENTO: Scienze</w:t>
            </w:r>
          </w:p>
        </w:tc>
      </w:tr>
      <w:tr>
        <w:trPr>
          <w:trHeight w:val="448" w:hRule="atLeast"/>
        </w:trPr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highlight w:val="lightGray"/>
              </w:rPr>
            </w:pPr>
            <w:r>
              <w:rPr>
                <w:highlight w:val="lightGray"/>
              </w:rPr>
            </w:r>
          </w:p>
        </w:tc>
        <w:tc>
          <w:tcPr>
            <w:tcW w:w="1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spacing w:before="0" w:after="160"/>
              <w:jc w:val="center"/>
              <w:rPr>
                <w:highlight w:val="lightGray"/>
              </w:rPr>
            </w:pPr>
            <w:r>
              <w:rPr>
                <w:sz w:val="36"/>
                <w:szCs w:val="36"/>
                <w:highlight w:val="lightGray"/>
              </w:rPr>
              <w:t>Abilità e traguardi della Scuola secondaria</w:t>
            </w:r>
          </w:p>
        </w:tc>
      </w:tr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highlight w:val="lightGray"/>
              </w:rPr>
            </w:pPr>
            <w:r>
              <w:rPr>
                <w:highlight w:val="lightGray"/>
              </w:rPr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sz w:val="32"/>
                <w:szCs w:val="32"/>
              </w:rPr>
              <w:t>Classe Prima</w:t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sz w:val="32"/>
                <w:szCs w:val="32"/>
              </w:rPr>
              <w:t>Classe Seconda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sz w:val="32"/>
                <w:szCs w:val="32"/>
              </w:rPr>
              <w:t>Classe Terza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"/>
              <w:spacing w:lineRule="auto" w:line="379" w:before="0" w:after="160"/>
              <w:ind w:hanging="0" w:left="202" w:right="20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Traguardi formativi alla fine della Scuola secondaria</w:t>
            </w:r>
          </w:p>
        </w:tc>
      </w:tr>
      <w:tr>
        <w:trPr/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Fisica 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L'alunno: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osserva e descrive un fenomeno naturale.</w:t>
            </w:r>
          </w:p>
          <w:p>
            <w:pPr>
              <w:pStyle w:val="Normal"/>
              <w:tabs>
                <w:tab w:val="clear" w:pos="720"/>
                <w:tab w:val="left" w:pos="460" w:leader="none"/>
              </w:tabs>
              <w:ind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Sa osservare le differenze tra le proprietà della materia.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Descrive   i   cambiamenti   di stato   della materia.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Sa osservare la  differenza  tra calore  e temperatura.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Sa riconoscere la propagazione del calore nei corpi.</w:t>
            </w:r>
          </w:p>
          <w:p>
            <w:pPr>
              <w:pStyle w:val="Normal"/>
              <w:tabs>
                <w:tab w:val="clear" w:pos="720"/>
                <w:tab w:val="left" w:pos="460" w:leader="none"/>
              </w:tabs>
              <w:spacing w:lineRule="auto" w:line="240" w:before="4" w:after="160"/>
              <w:ind w:hanging="360" w:left="462" w:right="61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Fisica</w:t>
            </w:r>
          </w:p>
          <w:p>
            <w:pPr>
              <w:pStyle w:val="Normal"/>
              <w:spacing w:lineRule="auto" w:line="27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L’alunno: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Osserva e descrive un fenomeno naturale in relazione alla forza che lo ha generato.  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Descrive le leggi del moto, I principi della dinamica e le leggi che governano la caduta dei gravi.  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Descrive i principi che regolano le spinta idrostatica. 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Riconosce le forze che governano i principi di equilibrio dei corpi e li descrive. </w:t>
            </w:r>
          </w:p>
          <w:p>
            <w:pPr>
              <w:pStyle w:val="Normal"/>
              <w:spacing w:lineRule="auto" w:line="278" w:before="0" w:after="16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Fisica 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L' alunno:</w:t>
            </w:r>
          </w:p>
          <w:p>
            <w:pPr>
              <w:pStyle w:val="Normal"/>
              <w:tabs>
                <w:tab w:val="clear" w:pos="720"/>
                <w:tab w:val="left" w:pos="600" w:leader="none"/>
              </w:tabs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Sa   classificare    le    fonti   di energia rinnovabili e non rinnovabili.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Riconosce gli effetti di elettricità e magnetismo rilevabili in natura.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 xml:space="preserve">Conosce e descrive I principali tipi di onde sonore e gli effetti che comporta la loro propagazione nei vari mezzi. </w:t>
            </w:r>
          </w:p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 xml:space="preserve">Descrive I fenomeni luminosi e ottici. 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60" w:leader="none"/>
              </w:tabs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L’alunno esplora e sperimenta, in laboratorio o all’aperto, lo svolgersi dei più comuni   fenomeni, ne   immagina   e   ne verifica le cause; ricerca soluzioni ai problemi, utilizzando le conoscenze acquisite.</w:t>
            </w:r>
          </w:p>
          <w:p>
            <w:pPr>
              <w:pStyle w:val="Normal"/>
              <w:tabs>
                <w:tab w:val="clear" w:pos="720"/>
                <w:tab w:val="left" w:pos="460" w:leader="none"/>
              </w:tabs>
              <w:ind w:hanging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</w:t>
            </w:r>
            <w:r>
              <w:rPr>
                <w:rFonts w:eastAsia="Calibri" w:cs="Calibri"/>
                <w:sz w:val="22"/>
                <w:szCs w:val="22"/>
              </w:rPr>
              <w:tab/>
              <w:t>Sviluppa semplici schematizzazioni di fatti e fenomeni ricorrendo, quando è il caso, a misure appropriate.</w:t>
            </w:r>
          </w:p>
          <w:p>
            <w:pPr>
              <w:pStyle w:val="Normal"/>
              <w:tabs>
                <w:tab w:val="clear" w:pos="720"/>
                <w:tab w:val="left" w:pos="460" w:leader="none"/>
              </w:tabs>
              <w:ind w:hanging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</w:t>
            </w:r>
            <w:r>
              <w:rPr>
                <w:rFonts w:eastAsia="Calibri" w:cs="Calibri"/>
                <w:sz w:val="22"/>
                <w:szCs w:val="22"/>
              </w:rPr>
              <w:tab/>
              <w:t>Riconosce nel proprio organismo strutture e funzionamenti a livelli macroscopici e microscopici; è consapevole delle sue potenzialità e dei suoi limiti.</w:t>
            </w:r>
          </w:p>
          <w:p>
            <w:pPr>
              <w:pStyle w:val="Normal"/>
              <w:tabs>
                <w:tab w:val="clear" w:pos="720"/>
                <w:tab w:val="left" w:pos="460" w:leader="none"/>
              </w:tabs>
              <w:ind w:hanging="3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</w:t>
            </w:r>
            <w:r>
              <w:rPr>
                <w:rFonts w:eastAsia="Calibri" w:cs="Calibri"/>
                <w:sz w:val="22"/>
                <w:szCs w:val="22"/>
              </w:rPr>
              <w:tab/>
              <w:t>Ha   una   visione   della   complessità   del sistema dei viventi e della loro evoluzione; riconosce i bisogni fondamentali di animali e   piante   e   i   modi   di   soddisfarli   negli specifici contesti ambientali.</w:t>
            </w:r>
          </w:p>
          <w:p>
            <w:pPr>
              <w:pStyle w:val="Normal"/>
              <w:tabs>
                <w:tab w:val="clear" w:pos="720"/>
                <w:tab w:val="left" w:pos="0" w:leader="none"/>
              </w:tabs>
              <w:ind w:hanging="4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E’ consapevole del carattere finito delle risorse, nonché dell’ineguaglianza dell’accesso a esse, e adotta modi di vita ecologicamente responsabili.</w:t>
            </w:r>
          </w:p>
          <w:p>
            <w:pPr>
              <w:pStyle w:val="Normal"/>
              <w:spacing w:before="0" w:after="16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Collega   lo   sviluppo   delle   scienze   allo sviluppo della storia dell’uomo.Ha curiosità e interesse verso I principali campi di sviluppo tecnologico. </w:t>
            </w:r>
          </w:p>
        </w:tc>
      </w:tr>
      <w:tr>
        <w:trPr/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Chimica</w:t>
            </w:r>
          </w:p>
          <w:p>
            <w:pPr>
              <w:pStyle w:val="Normal"/>
              <w:spacing w:lineRule="auto" w:line="278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L’alunno :</w:t>
            </w:r>
          </w:p>
          <w:p>
            <w:pPr>
              <w:pStyle w:val="Normal"/>
              <w:spacing w:lineRule="auto" w:line="27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Descrive le proprietà della materia e le classifica in base alle caratteristiche chimiche e di struttura. </w:t>
            </w:r>
          </w:p>
          <w:p>
            <w:pPr>
              <w:pStyle w:val="Normal"/>
              <w:spacing w:lineRule="auto" w:line="278" w:before="0" w:after="16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Conosce i principali cicli naturali (carbonio e azoto)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Chimica</w:t>
            </w:r>
          </w:p>
          <w:p>
            <w:pPr>
              <w:pStyle w:val="Normal"/>
              <w:spacing w:lineRule="auto" w:line="278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7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Descrive le principali teorie atomiche e sa orientarsi nella tavola periodica. </w:t>
            </w:r>
          </w:p>
          <w:p>
            <w:pPr>
              <w:pStyle w:val="Normal"/>
              <w:spacing w:lineRule="auto" w:line="27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Conosce I principi base per la formazione dei principali composti chimici.</w:t>
            </w:r>
          </w:p>
          <w:p>
            <w:pPr>
              <w:pStyle w:val="Normal"/>
              <w:spacing w:lineRule="auto" w:line="27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Conosce e descrive le principali molecole organiche.</w:t>
            </w:r>
          </w:p>
          <w:p>
            <w:pPr>
              <w:pStyle w:val="Normal"/>
              <w:spacing w:lineRule="auto" w:line="27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Conosce e descrive le principali interazioni tra gli elementi in base alla scala del pH. </w:t>
            </w:r>
          </w:p>
          <w:p>
            <w:pPr>
              <w:pStyle w:val="Normal"/>
              <w:spacing w:lineRule="auto" w:line="278" w:before="0" w:after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Chimica</w:t>
            </w:r>
          </w:p>
          <w:p>
            <w:pPr>
              <w:pStyle w:val="Normal"/>
              <w:spacing w:lineRule="auto" w:line="278" w:before="0" w:after="160"/>
              <w:ind w:hanging="0"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460" w:leader="none"/>
              </w:tabs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Biologia</w:t>
            </w:r>
          </w:p>
          <w:p>
            <w:pPr>
              <w:pStyle w:val="Normal"/>
              <w:spacing w:lineRule="auto" w:line="240" w:before="4" w:after="16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Riconosce la struttura di una cellula.</w:t>
            </w:r>
          </w:p>
          <w:p>
            <w:pPr>
              <w:pStyle w:val="Normal"/>
              <w:tabs>
                <w:tab w:val="clear" w:pos="720"/>
                <w:tab w:val="left" w:pos="22" w:leader="none"/>
              </w:tabs>
              <w:spacing w:lineRule="auto" w:line="240" w:before="7" w:after="160"/>
              <w:ind w:hanging="0" w:left="22" w:right="6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Distingue una cellula eucariote da una procariote.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Sa   riconoscere      le   caratteristiche   degli esseri viventi.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 xml:space="preserve">Sa illustrare le caratteristiche principali delle piante. 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Classifica le piante in base al tipo di riproduzione. Descrive la fotosintesi clorofilliana e l’importanza di essa.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 xml:space="preserve">Conosce e descrive I principali tipi di animali distinguendoli in invertebrati e vertebrati e nei loro sottogruppi. 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 xml:space="preserve">Riconosce l’importanza degli ecosistemi e delle catene alimentari. 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 xml:space="preserve">Conosce le norme basilari dell’igiene. </w:t>
            </w:r>
          </w:p>
          <w:p>
            <w:pPr>
              <w:pStyle w:val="Normal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Biologia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Riconosce I principali tipi di tessuto che compongono il corpo umano. 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Descrive gli organi di rivestimento del corpo umano.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Distingue i vari sistemi e apparati, sa orientarsi nelle loro funzioni e nelle loro interconnessioni. </w:t>
            </w:r>
          </w:p>
          <w:p>
            <w:pPr>
              <w:pStyle w:val="Normal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Sa riconoscere i vari ambienti e le interazioni tra essi; li descrive in base alle caratteristiche, geografiche e biologiche.</w:t>
            </w:r>
          </w:p>
          <w:p>
            <w:pPr>
              <w:pStyle w:val="Normal"/>
              <w:spacing w:lineRule="auto" w:line="240" w:before="0" w:after="16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Descrive il comportamento animale in relazione all’ambiente in cui vive e all’interazione con l’ambiente antropico.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Biologia</w:t>
            </w:r>
          </w:p>
          <w:p>
            <w:pPr>
              <w:pStyle w:val="Normal"/>
              <w:spacing w:lineRule="auto" w:line="240" w:before="4" w:after="160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Sa individuare le caratteristiche del Sistema nervoso ed endocrino e le funzioni principali di interazione con gli altri organi del corpo umano.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 xml:space="preserve">Sa descrivere le funzioni degli apparati riproduttori, fa riferimento ai cambiamenti fisici della pubertà. Sa riconoscere le malattie a trasmissione sessuale. 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>Conosce e descrive I principali organi di senso.</w:t>
            </w:r>
          </w:p>
          <w:p>
            <w:pPr>
              <w:pStyle w:val="Normal"/>
              <w:rPr>
                <w:rFonts w:ascii="Calibri" w:hAnsi="Calibri" w:eastAsia="Calibri" w:cs="Calibri"/>
                <w:color w:val="000009"/>
                <w:sz w:val="24"/>
                <w:szCs w:val="24"/>
              </w:rPr>
            </w:pPr>
            <w:r>
              <w:rPr>
                <w:rFonts w:eastAsia="Calibri" w:cs="Calibri"/>
                <w:color w:val="000009"/>
                <w:sz w:val="24"/>
                <w:szCs w:val="24"/>
              </w:rPr>
              <w:t xml:space="preserve">Conosce i modelli della struttura del DNA. Ha la capacità di comprendere i meccanismi di trasmissione del codice genetico e delle mutazioni. 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Conosce e descrive gli avvenimenti che hanno portato alla formulazione delle leggi di Mendel. Schematizza le possibilità di trasmissione delle malattie genetiche attraverso tabelle a doppia entrata.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Conosce e descrive i meccanismi evolutivi e comprende l’importanza della storia evolutiva del nostro pianeta. </w:t>
            </w:r>
          </w:p>
          <w:p>
            <w:pPr>
              <w:pStyle w:val="Normal"/>
              <w:spacing w:before="0" w:after="16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Scienze della Terra </w:t>
            </w:r>
          </w:p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Conosce e descrive I fenomeni legati all’atmosfera terrestre. </w:t>
            </w:r>
          </w:p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Conosce e descrive il suolo e la relazione con l’ambiente in cui si forma. </w:t>
            </w:r>
          </w:p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Conosce e descrive il ciclo dell’acqua e I fenomeni erosivi. </w:t>
            </w:r>
          </w:p>
          <w:p>
            <w:pPr>
              <w:pStyle w:val="Normal"/>
              <w:spacing w:lineRule="auto" w:line="278" w:before="0" w:after="160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Scienze della Terra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L’alunno:</w:t>
            </w:r>
          </w:p>
          <w:p>
            <w:pPr>
              <w:pStyle w:val="Normal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Sa illustrare le principali caratteristiche di minerali e rocce.</w:t>
            </w:r>
          </w:p>
          <w:p>
            <w:pPr>
              <w:pStyle w:val="Normal"/>
              <w:spacing w:before="0" w:after="16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Conosce e descrive il ciclo delle rocce e i principali fenomeni di formazione della litosfera.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2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Scienze della Terra</w:t>
            </w:r>
          </w:p>
          <w:p>
            <w:pPr>
              <w:pStyle w:val="Normal"/>
              <w:spacing w:lineRule="auto" w:line="240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40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Conosce e descrive le galassie, le stelle e altri corpi celesti. Descrive il Sistema Solare e le leggi che lo governano. Conosce e descrive I moti della Luna e la sua interazione con il Sistema Terra. </w:t>
            </w:r>
          </w:p>
          <w:p>
            <w:pPr>
              <w:pStyle w:val="Normal"/>
              <w:spacing w:lineRule="auto" w:line="240" w:before="0" w:after="160"/>
              <w:ind w:hanging="0" w:left="1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Descrive la struttura interna ed esterna e la storia dell’evoluzione del pianeta Terra. Descrive i movimenti di rotazione e rivoluzione terrestre. Descrive e conosce I fenomeni vulcanici e i terremoti e le norme civiche per un comportamento corretto durante e dopo tali fenomeni.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2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97"/>
        <w:gridCol w:w="2727"/>
        <w:gridCol w:w="2658"/>
        <w:gridCol w:w="3153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SCIENZE CLASSE PRIMA</w:t>
            </w:r>
          </w:p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"/>
              <w:spacing w:before="0" w:after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ECCELLENTE (9/10)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OTTIMO (8)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ADEGUATO (7)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BASILARE (6)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 ADEGUATO (5/4)</w:t>
            </w:r>
          </w:p>
        </w:tc>
      </w:tr>
      <w:tr>
        <w:trPr/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2" w:right="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40" w:before="0" w:after="0"/>
              <w:ind w:hanging="0" w:left="0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conoscenze organiche e complete.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fatti e fenomeni legati alla materia e alle sfere terrestri in modo appropriato utilizzando un linguaggio specifico, rigoroso e corretto.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Descrive le caratteristiche dei viventi in modo sistematico e approfondito.      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Sa formulare e verificare con rigore logico le ipotesi per interpretare la realtà, anche mediante procedure sperimentali.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principali interazioni tra il mondo naturale e comunità umane e assume comportamenti responsabili in modo autonomo e consapevole.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conoscenze di base precise.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fatti e fenomeni legati alla materia e alle sfere terrestri in modo preciso e sistematico.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le caratteristiche dei viventi in modo sistematico.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formulare ipotesi e riesce a verificare in modo autonomo.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interazioni tra mondo naturale e comunità umane e assume comportamenti responsabili in modo autonomo.</w:t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conoscenze soddisfacenti.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fatti e fenomeni legati alla materia e alle sfere terrestri in modo puntuale.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le caratteristiche dei viventi in modo preciso.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 ipotesi individuando procedure e metodi in modo appropriato.</w:t>
            </w:r>
          </w:p>
          <w:p>
            <w:pPr>
              <w:pStyle w:val="Normal"/>
              <w:pBdr/>
              <w:spacing w:lineRule="auto" w:line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interazioni tra mondo naturale e comunità umane e assume comportamenti responsabili in modo pertinente.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105" w:right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tbl>
            <w:tblPr>
              <w:tblStyle w:val="Table3"/>
              <w:tblW w:w="2910" w:type="dxa"/>
              <w:jc w:val="left"/>
              <w:tblInd w:w="0" w:type="dxa"/>
              <w:tblLayout w:type="fixed"/>
              <w:tblCellMar>
                <w:top w:w="0" w:type="dxa"/>
                <w:left w:w="140" w:type="dxa"/>
                <w:bottom w:w="0" w:type="dxa"/>
                <w:right w:w="140" w:type="dxa"/>
              </w:tblCellMar>
              <w:tblLook w:val="0600"/>
            </w:tblPr>
            <w:tblGrid>
              <w:gridCol w:w="2910"/>
            </w:tblGrid>
            <w:tr>
              <w:trPr>
                <w:trHeight w:val="1170" w:hRule="atLeast"/>
              </w:trPr>
              <w:tc>
                <w:tcPr>
                  <w:tcW w:w="291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ind w:hanging="135" w:left="0" w:right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Possiede conoscenze di base essenziali.</w:t>
                  </w:r>
                </w:p>
                <w:p>
                  <w:pPr>
                    <w:pStyle w:val="Normal"/>
                    <w:spacing w:lineRule="auto" w:line="240" w:before="0" w:after="0"/>
                    <w:ind w:hanging="0" w:left="-141" w:right="60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Descrive fatti e fenomeni legati alla materia e alle sfere terrestri  in modo essenziale  ma corretto.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Descrive le caratteristiche dei viventi in modo semplice.</w:t>
                  </w:r>
                </w:p>
                <w:p>
                  <w:pPr>
                    <w:pStyle w:val="Normal"/>
                    <w:spacing w:lineRule="auto" w:line="240" w:before="0" w:after="0"/>
                    <w:ind w:hanging="0" w:left="-141" w:right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hanging="0" w:left="-141" w:right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Formula ipotesi in situazioni problematiche utilizzando semplici procedure sperimentali.</w:t>
                  </w:r>
                </w:p>
              </w:tc>
            </w:tr>
          </w:tbl>
          <w:p>
            <w:pPr>
              <w:pStyle w:val="Normal"/>
              <w:spacing w:lineRule="auto" w:line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interazioni tra mondo naturale e comunità umane assumendo comportamenti responsabili in modo adeguato.</w:t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2" w:right="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L’alunno:</w:t>
            </w:r>
          </w:p>
          <w:tbl>
            <w:tblPr>
              <w:tblStyle w:val="Table4"/>
              <w:tblW w:w="2700" w:type="dxa"/>
              <w:jc w:val="left"/>
              <w:tblInd w:w="0" w:type="dxa"/>
              <w:tblLayout w:type="fixed"/>
              <w:tblCellMar>
                <w:top w:w="0" w:type="dxa"/>
                <w:left w:w="140" w:type="dxa"/>
                <w:bottom w:w="0" w:type="dxa"/>
                <w:right w:w="140" w:type="dxa"/>
              </w:tblCellMar>
              <w:tblLook w:val="0600"/>
            </w:tblPr>
            <w:tblGrid>
              <w:gridCol w:w="2700"/>
            </w:tblGrid>
            <w:tr>
              <w:trPr>
                <w:trHeight w:val="885" w:hRule="atLeast"/>
              </w:trPr>
              <w:tc>
                <w:tcPr>
                  <w:tcW w:w="2700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ind w:hanging="135" w:left="0" w:right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Possiede conoscenze di base frammentarie.</w:t>
                  </w:r>
                </w:p>
                <w:p>
                  <w:pPr>
                    <w:pStyle w:val="Normal"/>
                    <w:spacing w:lineRule="auto" w:line="240" w:before="0" w:after="0"/>
                    <w:ind w:hanging="0" w:left="-141" w:right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Descrive fatti e fenomeni legati alla materia e alle sfere terrestri in modo essenziale e non sempre corretto.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Descrive le caratteristiche dei viventi in modo frammentario.</w:t>
                  </w:r>
                </w:p>
                <w:p>
                  <w:pPr>
                    <w:pStyle w:val="Normal"/>
                    <w:spacing w:lineRule="auto" w:line="240" w:before="0" w:after="0"/>
                    <w:ind w:hanging="0" w:left="-141" w:right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Formula, se guidato, ipotesi in semplici situazioni problematiche.</w:t>
                  </w:r>
                </w:p>
              </w:tc>
            </w:tr>
          </w:tbl>
          <w:p>
            <w:pPr>
              <w:pStyle w:val="Normal"/>
              <w:spacing w:lineRule="auto" w:line="240"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un linguaggio specifico semplice per individuare causa-effetto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5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97"/>
        <w:gridCol w:w="2727"/>
        <w:gridCol w:w="2658"/>
        <w:gridCol w:w="3153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"/>
              <w:pageBreakBefore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SCIENZE CLASSE SECONDA</w:t>
            </w:r>
          </w:p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"/>
              <w:spacing w:before="0" w:after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ECCELLENTE (9/10)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OTTIMO (8)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ADEGUATO (7)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BASILARE (6)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 ADEGUATO (5/4)</w:t>
            </w:r>
          </w:p>
        </w:tc>
      </w:tr>
      <w:tr>
        <w:trPr/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L’alunno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possiede conoscenze organiche e complete.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Conosce gli elementi di chimica inorganica, organica e le teorie atomiche e le espone utilizzando un linguaggio specifico, rigoroso e corretto.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Osserva, conosce e descrive gli organi del corpo umano e le loro funzioni fisiologiche in maniera autonoma e critica.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le caratteristiche delle forze, del moto ed equilibrio dei corpi in maniera rigorosa, autonoma e consapevole.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le principali interazioni tra elementi del mondo naturale, conosce, approfondisce e interpreta le dinamiche delle popolazione animale e l’importanza della biodiversità. 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Riconosce, descrive con linguaggio completo e critico i principi fondamentali del ciclo delle rocce e rielabora i fenomeni ad esso connesso.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L’alunno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pBdr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Riconosce le principali interazioni tra elementi del mondo naturale, possiede conoscenze di base precise.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Conosce gli elementi di chimica inorganica, organica e le teorie atomiche e le espone utilizzando un linguaggio preciso e sistematico.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Osserva, conosce e descrive gli organi del corpo umano e le loro funzioni fisiologiche in maniera autonoma.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le caratteristiche delle forze, del moto ed equilibrio dei corpi in maniera autonoma e consapevole.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e approfondisce le dinamiche della popolazione animale e l’importanza della biodiversità. 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Riconosce e descrive con linguaggio completo i principi fondamentali del ciclo delle rocce e dei fenomeni ad esso connesso. </w:t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L’alunno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possiede conoscenze soddisfacenti.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Conosce gli elementi di chimica inorganica, organica e le teorie atomiche e le espone utilizzando un linguaggio preciso.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Osserva e descrive gli organi del corpo umano e le loro funzioni fisiologiche in maniera adeguata.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Descrive le caratteristiche delle forze, del moto ed equilibrio dei corpi in maniera discreta. 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le principali interazioni tra elementi del mondo naturale, conosce le dinamiche delle popolazione animale e l’importanza della biodiversità. 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Riconosce e descrive con linguaggio adeguato i principi fondamentali del ciclo delle rocce e dei fenomeni ad esso connesso. </w:t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L’alunno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possiede conoscenze di base essenziali.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Conosce gli elementi di chimica inorganica, organica e le teorie atomiche in modo semplice e le espone utilizzando un linguaggio essenziale, ma corretto.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Osserva e descrive gli organi del corpo umano e le loro funzioni fisiologiche in maniera semplice.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Descrive le caratteristiche delle forze, del moto ed equilibrio dei corpi con un linguaggio essenziale. 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in maniera sufficiente le principali interazioni tra elementi del mondo naturale,  le dinamiche delle popolazione animale e l’importanza della biodiversità. 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Riconosce e descrive con linguaggio semplice i principi fondamentali del ciclo delle rocce e dei fenomeni ad esso connesso. </w:t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L’alunno</w:t>
            </w:r>
            <w:r>
              <w:rPr>
                <w:sz w:val="24"/>
                <w:szCs w:val="24"/>
              </w:rPr>
              <w:t>: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possiede conoscenze di base frammentarie.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Conosce gli elementi di chimica inorganica, organica e le teorie atomiche in maniera frammentaria e le espone utilizzando un linguaggio stentato. 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Osserva e descrive gli organi del corpo umano e le loro funzioni fisiologiche in maniera stentata.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Descrive le caratteristiche delle forze, del moto ed equilibrio dei corpi con un linguaggio stentato e disomogeneo. </w:t>
            </w:r>
          </w:p>
          <w:p>
            <w:pPr>
              <w:pStyle w:val="Normal"/>
              <w:pBdr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in maniera stentata le principali interazioni tra elementi del mondo naturale, le dinamiche delle popolazione animale e l’importanza della biodiversità. </w:t>
            </w:r>
          </w:p>
          <w:p>
            <w:pPr>
              <w:pStyle w:val="Normal"/>
              <w:pBdr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La conoscenza dei principi fondamentali del ciclo delle rocce e dei fenomeni ad esso connesso è ancora allo stadio iniziale.  </w:t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Table6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97"/>
        <w:gridCol w:w="2727"/>
        <w:gridCol w:w="2658"/>
        <w:gridCol w:w="3153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"/>
              <w:pageBreakBefore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SCIENZE CLASSE TERZA</w:t>
            </w:r>
          </w:p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"/>
              <w:spacing w:before="0" w:after="1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ECCELLENTE (9/10)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OTTIMO (8)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ADEGUATO (7)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BASILARE (6)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"/>
              <w:pBdr/>
              <w:spacing w:before="0" w:after="1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 ADEGUATO (5/4)</w:t>
            </w:r>
          </w:p>
        </w:tc>
      </w:tr>
      <w:tr>
        <w:trPr/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L'alunno: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Dimostra una conoscenza approfondita degli argomenti e del linguaggio scientifico.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argomentare e descrivere correttamente la struttura della Terra e i suoi movimenti.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caratteristiche del sistema solare in maniera completa e approfondita.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Conosce, in maniera approfondita l’apparato riproduttivo maschile e femminile.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corretto e approfondito il sistema nervoso, la sua importanza e funzionalità.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corretto e approfondito il sistema endocrino, la sua importanza e funzionalità.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riconoscere gli organi di senso, la loro struttura e funzione in modo adeguato, completo e approfondito.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orienta nelle conoscenze del DNA, i meccanismi di trasmissione del codice genetico in modo autonomo e approfondito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le tappe e i processi evolutivi in modo completo e approfondito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correttamente discutere sulle varie forme di energia e in quali modi l’energia può trasformarsi passando da una forma all’altra facendo riferimento all'utilizzazione nella vita quotidiana.</w:t>
            </w:r>
          </w:p>
          <w:p>
            <w:pPr>
              <w:pStyle w:val="Normal"/>
              <w:spacing w:lineRule="auto" w:line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78"/>
              <w:ind w:hanging="0" w:left="105" w:right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Espone gli argomenti con correttezza e proprietà di linguaggio.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un linguaggio scientifico adeguato e completo.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la struttura della Terra e i suoi movimenti in modo completo.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caratteristiche del sistema solare in maniera completa.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Conosce, in maniera completa l’apparato riproduttivo maschile e femminile.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corretto il sistema nervoso, la sua importanza e funzionalità.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corretto il sistema endocrino, la sua importanza e funzionalità.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riconoscere gli organi di senso, la loro struttura e funzione in modo adeguato e completo.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orienta nelle conoscenze del DNA, i meccanismi di trasmissione del codice genetico in modo autonomo e completo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le tappe e i processi evolutivi in modo completo.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Elenca le principali fonti di energia rinnovabili in maniera appropriata e approfondita.</w:t>
            </w:r>
          </w:p>
          <w:p>
            <w:pPr>
              <w:pStyle w:val="Normal"/>
              <w:spacing w:lineRule="auto" w:line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Espone gli argomenti con una terminologia appropriata.</w:t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un linguaggio scientifico adeguato.</w:t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la struttura della Terra e i suoi movimenti in modo autonomo.</w:t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caratteristiche del sistema solare in maniera discreta.</w:t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Conosce, in maniera pienamente sufficiente l’apparato riproduttivo maschile e femminile. </w:t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adeguato il sistema nervoso, la sua importanza e funzionalità.</w:t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discreto il sistema endocrino, la sua importanza e funzionalità.</w:t>
            </w:r>
          </w:p>
          <w:p>
            <w:pPr>
              <w:pStyle w:val="Normal"/>
              <w:spacing w:lineRule="auto" w:line="199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riconoscere gli organi di senso, la loro struttura e funzione.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orienta nelle conoscenze del DNA, i meccanismi di trasmissione del codice genetico in modo autonomo e completo.</w:t>
            </w:r>
          </w:p>
          <w:p>
            <w:pPr>
              <w:pStyle w:val="Normal"/>
              <w:spacing w:lineRule="auto" w:line="218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le tappe e i processi evolutivi in modo corretto.</w:t>
            </w:r>
          </w:p>
          <w:p>
            <w:pPr>
              <w:pStyle w:val="Normal"/>
              <w:pBdr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Elenca le principali fonti di energia rinnovabili in maniera appropriata.</w:t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Espone gli argomenti in modo sufficientemente corretto.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un linguaggio scientifico sufficientemente adeguato, ma semplice.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 la struttura della Terra e i suoi movimenti in modo semplice.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caratteristiche del sistema solare in maniera sufficiente.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Conosce, in maniera essenziale l’apparato riproduttivo maschile e femminile.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abbastanza adeguato il sistema nervoso, la sua importanza e funzionalità.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in modo abbastanza completo il sistema endocrino, la sua importanza e funzionalità.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riconoscere gli organi di senso.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orienta nelle conoscenze del DNA, i meccanismi di trasmissione del codice genetico in modo semplice.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descrivere le tappe e i processi evolutivi in modo essenziale.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Elenca le principali fonti di energia rinnovabili in maniera abbastanza appropriata.</w:t>
            </w:r>
          </w:p>
          <w:p>
            <w:pPr>
              <w:pStyle w:val="Normal"/>
              <w:pBdr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pBdr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/>
              <w:ind w:hanging="0" w:left="102" w:right="67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L’alunno: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Espone gli argomenti in modo lacunoso.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Utilizza, solo se guidato, un linguaggio scientifico.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Descrive, solo se guidato, la struttura della Terra e i suoi movimenti.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le caratteristiche del sistema solare in maniera approssimativa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Conosce, in maniera approssimativa l’apparato riproduttivo maschile e femminile.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Descrivere in modo superficiale il sistema nervoso, la sua importanza e funzionalità.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Descrivere in modo superficiale il sistema endocrino, la sua importanza e funzionalità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Descrivere in modo superficiale il sistema endocrino, la sua importanza e funzionalità.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sa descrivere il funzionamento degli organi di senso.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la struttura del DNA, i meccanismi di trasmissione del codice genetico in modo superficiale e incompleto.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sa descrivere le tappe e i processi evolutivi.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Elenca, solo se guidato, le principali fonti di energia rinnovabili.</w:t>
            </w:r>
          </w:p>
          <w:p>
            <w:pPr>
              <w:pStyle w:val="Normal"/>
              <w:spacing w:lineRule="auto" w:line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pBdr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0" w:name="_heading=h.30j0zll"/>
      <w:bookmarkStart w:id="1" w:name="_heading=h.30j0zll"/>
      <w:bookmarkEnd w:id="1"/>
    </w:p>
    <w:sectPr>
      <w:footerReference w:type="default" r:id="rId2"/>
      <w:type w:val="nextPage"/>
      <w:pgSz w:orient="landscape" w:w="16838" w:h="11906"/>
      <w:pgMar w:left="1134" w:right="1417" w:gutter="0" w:header="0" w:top="1134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8293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it-IT" w:val="it-IT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8293b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val="en-US" w:eastAsia="en-US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420d0"/>
    <w:pPr>
      <w:spacing w:after="0" w:line="240" w:lineRule="auto"/>
    </w:pPr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UFndnMi+Rvv9qHgacitHhizCouQ==">CgMxLjAyCWguMzBqMHpsbDgAciExNkxGVVE2LTZ5ck9QZFZ4Uy1hVUkxM3EybmFlUzM3a1c=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4</Pages>
  <Words>2273</Words>
  <Characters>13573</Characters>
  <CharactersWithSpaces>15771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2024-01-25T11:25:00Z</dcterms:created>
  <dc:creator>KiraSergio</dc:creator>
  <dc:description/>
  <dc:language>it-IT</dc:language>
  <cp:lastModifiedBy/>
  <cp:revision>0</cp:revision>
  <dc:subject/>
  <dc:title/>
</cp:coreProperties>
</file>