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4FCF8" w14:textId="77777777" w:rsidR="007D4CC4" w:rsidRDefault="007D4CC4" w:rsidP="00632B5F">
      <w:pPr>
        <w:jc w:val="center"/>
        <w:rPr>
          <w:b/>
          <w:sz w:val="32"/>
          <w:szCs w:val="32"/>
        </w:rPr>
      </w:pPr>
      <w:bookmarkStart w:id="0" w:name="_GoBack"/>
      <w:bookmarkEnd w:id="0"/>
      <w:r>
        <w:rPr>
          <w:b/>
          <w:sz w:val="32"/>
          <w:szCs w:val="32"/>
        </w:rPr>
        <w:t>QUADRO SINOTTICO DELLA NORMATIVA SUI BES</w:t>
      </w:r>
    </w:p>
    <w:p w14:paraId="697977CE" w14:textId="77777777" w:rsidR="007D4CC4" w:rsidRDefault="007D4CC4" w:rsidP="00632B5F">
      <w:pPr>
        <w:jc w:val="center"/>
        <w:rPr>
          <w:b/>
          <w:sz w:val="32"/>
          <w:szCs w:val="32"/>
        </w:rPr>
      </w:pPr>
      <w:r>
        <w:rPr>
          <w:b/>
          <w:sz w:val="32"/>
          <w:szCs w:val="32"/>
        </w:rPr>
        <w:t>E</w:t>
      </w:r>
    </w:p>
    <w:p w14:paraId="73F5FF23" w14:textId="77777777" w:rsidR="00070B2D" w:rsidRDefault="007D4CC4" w:rsidP="00632B5F">
      <w:pPr>
        <w:jc w:val="center"/>
        <w:rPr>
          <w:b/>
          <w:sz w:val="32"/>
          <w:szCs w:val="32"/>
        </w:rPr>
      </w:pPr>
      <w:r>
        <w:rPr>
          <w:b/>
          <w:sz w:val="32"/>
          <w:szCs w:val="32"/>
        </w:rPr>
        <w:t>MODALITA’ DI VALUTAZIONE</w:t>
      </w:r>
    </w:p>
    <w:p w14:paraId="3F49D1BC" w14:textId="77777777" w:rsidR="00632B5F" w:rsidRPr="00632B5F" w:rsidRDefault="00632B5F" w:rsidP="00632B5F">
      <w:pPr>
        <w:jc w:val="center"/>
        <w:rPr>
          <w:b/>
          <w:sz w:val="32"/>
          <w:szCs w:val="32"/>
        </w:rPr>
      </w:pPr>
      <w:r>
        <w:rPr>
          <w:b/>
          <w:sz w:val="32"/>
          <w:szCs w:val="32"/>
        </w:rPr>
        <w:t>Redatto dal Gruppo di Lavoro per l’ Inclusione</w:t>
      </w:r>
    </w:p>
    <w:tbl>
      <w:tblPr>
        <w:tblStyle w:val="Grigliatabella"/>
        <w:tblW w:w="0" w:type="auto"/>
        <w:tblLook w:val="04A0" w:firstRow="1" w:lastRow="0" w:firstColumn="1" w:lastColumn="0" w:noHBand="0" w:noVBand="1"/>
      </w:tblPr>
      <w:tblGrid>
        <w:gridCol w:w="2373"/>
        <w:gridCol w:w="2399"/>
        <w:gridCol w:w="2453"/>
        <w:gridCol w:w="2373"/>
        <w:gridCol w:w="33"/>
      </w:tblGrid>
      <w:tr w:rsidR="00070B2D" w14:paraId="5FBD1324" w14:textId="77777777" w:rsidTr="00070B2D">
        <w:trPr>
          <w:gridAfter w:val="1"/>
          <w:wAfter w:w="30" w:type="dxa"/>
        </w:trPr>
        <w:tc>
          <w:tcPr>
            <w:tcW w:w="2444" w:type="dxa"/>
          </w:tcPr>
          <w:p w14:paraId="0DFFE20E" w14:textId="77777777" w:rsidR="00070B2D" w:rsidRDefault="00070B2D" w:rsidP="00070B2D">
            <w:pPr>
              <w:rPr>
                <w:sz w:val="24"/>
                <w:szCs w:val="24"/>
              </w:rPr>
            </w:pPr>
          </w:p>
        </w:tc>
        <w:tc>
          <w:tcPr>
            <w:tcW w:w="2444" w:type="dxa"/>
          </w:tcPr>
          <w:p w14:paraId="2C8FF4E0" w14:textId="77777777" w:rsidR="00070B2D" w:rsidRDefault="00070B2D" w:rsidP="00070B2D">
            <w:pPr>
              <w:rPr>
                <w:sz w:val="24"/>
                <w:szCs w:val="24"/>
              </w:rPr>
            </w:pPr>
            <w:r>
              <w:rPr>
                <w:sz w:val="24"/>
                <w:szCs w:val="24"/>
              </w:rPr>
              <w:t>DISABILITA’ CERTIFICATA</w:t>
            </w:r>
          </w:p>
        </w:tc>
        <w:tc>
          <w:tcPr>
            <w:tcW w:w="2445" w:type="dxa"/>
          </w:tcPr>
          <w:p w14:paraId="29B1FB49" w14:textId="77777777" w:rsidR="00070B2D" w:rsidRDefault="00070B2D" w:rsidP="00070B2D">
            <w:pPr>
              <w:rPr>
                <w:sz w:val="24"/>
                <w:szCs w:val="24"/>
              </w:rPr>
            </w:pPr>
            <w:r>
              <w:rPr>
                <w:sz w:val="24"/>
                <w:szCs w:val="24"/>
              </w:rPr>
              <w:t>DSA/DES</w:t>
            </w:r>
          </w:p>
        </w:tc>
        <w:tc>
          <w:tcPr>
            <w:tcW w:w="2445" w:type="dxa"/>
          </w:tcPr>
          <w:p w14:paraId="2C01E50E" w14:textId="77777777" w:rsidR="00070B2D" w:rsidRDefault="00070B2D" w:rsidP="00070B2D">
            <w:pPr>
              <w:rPr>
                <w:sz w:val="24"/>
                <w:szCs w:val="24"/>
              </w:rPr>
            </w:pPr>
            <w:r>
              <w:rPr>
                <w:sz w:val="24"/>
                <w:szCs w:val="24"/>
              </w:rPr>
              <w:t>SVANTAGGIO</w:t>
            </w:r>
          </w:p>
        </w:tc>
      </w:tr>
      <w:tr w:rsidR="00070B2D" w14:paraId="09C14800" w14:textId="77777777" w:rsidTr="00070B2D">
        <w:trPr>
          <w:gridAfter w:val="1"/>
          <w:wAfter w:w="30" w:type="dxa"/>
        </w:trPr>
        <w:tc>
          <w:tcPr>
            <w:tcW w:w="2444" w:type="dxa"/>
          </w:tcPr>
          <w:p w14:paraId="739429BC" w14:textId="77777777" w:rsidR="00070B2D" w:rsidRPr="00070B2D" w:rsidRDefault="00070B2D" w:rsidP="00070B2D">
            <w:pPr>
              <w:rPr>
                <w:b/>
                <w:sz w:val="24"/>
                <w:szCs w:val="24"/>
              </w:rPr>
            </w:pPr>
            <w:r>
              <w:rPr>
                <w:b/>
                <w:sz w:val="24"/>
                <w:szCs w:val="24"/>
              </w:rPr>
              <w:t>INDIVIDUAZIONE DEGLI ALUNNI</w:t>
            </w:r>
          </w:p>
        </w:tc>
        <w:tc>
          <w:tcPr>
            <w:tcW w:w="2444" w:type="dxa"/>
          </w:tcPr>
          <w:p w14:paraId="16121373" w14:textId="77777777" w:rsidR="00070B2D" w:rsidRDefault="003F7627" w:rsidP="00070B2D">
            <w:pPr>
              <w:rPr>
                <w:sz w:val="24"/>
                <w:szCs w:val="24"/>
              </w:rPr>
            </w:pPr>
            <w:r>
              <w:rPr>
                <w:sz w:val="24"/>
                <w:szCs w:val="24"/>
              </w:rPr>
              <w:t>Certificazione ai sensi della L 104/92 art 3 commi 1 o 3 (gravità)</w:t>
            </w:r>
          </w:p>
          <w:p w14:paraId="4E80E9E2" w14:textId="77777777" w:rsidR="00070B2D" w:rsidRDefault="00070B2D" w:rsidP="00070B2D">
            <w:pPr>
              <w:rPr>
                <w:sz w:val="24"/>
                <w:szCs w:val="24"/>
              </w:rPr>
            </w:pPr>
            <w:r>
              <w:rPr>
                <w:sz w:val="24"/>
                <w:szCs w:val="24"/>
              </w:rPr>
              <w:t>e del DPCM 185/86.</w:t>
            </w:r>
          </w:p>
        </w:tc>
        <w:tc>
          <w:tcPr>
            <w:tcW w:w="2445" w:type="dxa"/>
          </w:tcPr>
          <w:p w14:paraId="42996B67" w14:textId="77777777" w:rsidR="00070B2D" w:rsidRDefault="00070B2D" w:rsidP="00070B2D">
            <w:pPr>
              <w:rPr>
                <w:sz w:val="24"/>
                <w:szCs w:val="24"/>
              </w:rPr>
            </w:pPr>
            <w:r>
              <w:rPr>
                <w:sz w:val="24"/>
                <w:szCs w:val="24"/>
              </w:rPr>
              <w:t>Certificazione/diagnosi ai sensi della L 170/10, Linee guida del DM 12/07/11, Direttiva Ministeriale del 27/12/12 e CM</w:t>
            </w:r>
            <w:r w:rsidR="003F7627">
              <w:rPr>
                <w:sz w:val="24"/>
                <w:szCs w:val="24"/>
              </w:rPr>
              <w:t xml:space="preserve"> </w:t>
            </w:r>
            <w:r>
              <w:rPr>
                <w:sz w:val="24"/>
                <w:szCs w:val="24"/>
              </w:rPr>
              <w:t>n°8 del 6/03/13 e nota 22/11/13.</w:t>
            </w:r>
          </w:p>
        </w:tc>
        <w:tc>
          <w:tcPr>
            <w:tcW w:w="2445" w:type="dxa"/>
          </w:tcPr>
          <w:p w14:paraId="12BA2244" w14:textId="77777777" w:rsidR="00070B2D" w:rsidRDefault="00070B2D" w:rsidP="00785C91">
            <w:pPr>
              <w:rPr>
                <w:sz w:val="24"/>
                <w:szCs w:val="24"/>
              </w:rPr>
            </w:pPr>
            <w:r>
              <w:rPr>
                <w:sz w:val="24"/>
                <w:szCs w:val="24"/>
              </w:rPr>
              <w:t xml:space="preserve">Delibera Team </w:t>
            </w:r>
            <w:r w:rsidR="00785C91">
              <w:rPr>
                <w:sz w:val="24"/>
                <w:szCs w:val="24"/>
              </w:rPr>
              <w:t>do</w:t>
            </w:r>
            <w:r>
              <w:rPr>
                <w:sz w:val="24"/>
                <w:szCs w:val="24"/>
              </w:rPr>
              <w:t>centi/Consiglio di Classe ai sensi della Direttiva Ministeriale del 27/12/12</w:t>
            </w:r>
            <w:r w:rsidR="00785C91">
              <w:rPr>
                <w:sz w:val="24"/>
                <w:szCs w:val="24"/>
              </w:rPr>
              <w:t>, CM n°8 del6/03/13 e Nota del 22/11/13.</w:t>
            </w:r>
          </w:p>
        </w:tc>
      </w:tr>
      <w:tr w:rsidR="00070B2D" w14:paraId="26FFF61C" w14:textId="77777777" w:rsidTr="00070B2D">
        <w:trPr>
          <w:gridAfter w:val="1"/>
          <w:wAfter w:w="30" w:type="dxa"/>
        </w:trPr>
        <w:tc>
          <w:tcPr>
            <w:tcW w:w="2444" w:type="dxa"/>
          </w:tcPr>
          <w:p w14:paraId="56F3CB71" w14:textId="77777777" w:rsidR="00070B2D" w:rsidRPr="00785C91" w:rsidRDefault="00785C91" w:rsidP="00070B2D">
            <w:pPr>
              <w:rPr>
                <w:b/>
                <w:sz w:val="24"/>
                <w:szCs w:val="24"/>
              </w:rPr>
            </w:pPr>
            <w:r>
              <w:rPr>
                <w:b/>
                <w:sz w:val="24"/>
                <w:szCs w:val="24"/>
              </w:rPr>
              <w:t>STRUMENTI DIDATTICI</w:t>
            </w:r>
          </w:p>
        </w:tc>
        <w:tc>
          <w:tcPr>
            <w:tcW w:w="2444" w:type="dxa"/>
          </w:tcPr>
          <w:p w14:paraId="61D084AB" w14:textId="77777777" w:rsidR="00070B2D" w:rsidRDefault="00785C91" w:rsidP="00070B2D">
            <w:pPr>
              <w:rPr>
                <w:sz w:val="24"/>
                <w:szCs w:val="24"/>
              </w:rPr>
            </w:pPr>
            <w:r>
              <w:rPr>
                <w:sz w:val="24"/>
                <w:szCs w:val="24"/>
              </w:rPr>
              <w:t>PEI: formulato sulle effettive capacità dell’alunno/alunna, con obiettivi che possono essere come quelli della classe e/o semplificati e/o differenziati.</w:t>
            </w:r>
          </w:p>
          <w:p w14:paraId="177E6D10" w14:textId="77777777" w:rsidR="00785C91" w:rsidRDefault="00785C91" w:rsidP="00785C91">
            <w:pPr>
              <w:rPr>
                <w:sz w:val="24"/>
                <w:szCs w:val="24"/>
              </w:rPr>
            </w:pPr>
            <w:r>
              <w:rPr>
                <w:sz w:val="24"/>
                <w:szCs w:val="24"/>
              </w:rPr>
              <w:t>Insegnante per le attività di sostegno. Assistente educativo per l’autonomia e/o alla comunicazione.</w:t>
            </w:r>
          </w:p>
        </w:tc>
        <w:tc>
          <w:tcPr>
            <w:tcW w:w="2445" w:type="dxa"/>
          </w:tcPr>
          <w:p w14:paraId="682AC997" w14:textId="77777777" w:rsidR="00070B2D" w:rsidRDefault="00785C91" w:rsidP="00070B2D">
            <w:pPr>
              <w:rPr>
                <w:sz w:val="24"/>
                <w:szCs w:val="24"/>
              </w:rPr>
            </w:pPr>
            <w:r>
              <w:rPr>
                <w:sz w:val="24"/>
                <w:szCs w:val="24"/>
              </w:rPr>
              <w:t>PDP: con didattica personalizzata e individualizzata, strumenti compe</w:t>
            </w:r>
            <w:r w:rsidR="00893482">
              <w:rPr>
                <w:sz w:val="24"/>
                <w:szCs w:val="24"/>
              </w:rPr>
              <w:t>nsativi e/o misure dispensative previste dalla norma.</w:t>
            </w:r>
          </w:p>
          <w:p w14:paraId="4C848A55" w14:textId="77777777" w:rsidR="00785C91" w:rsidRDefault="00785C91" w:rsidP="00070B2D">
            <w:pPr>
              <w:rPr>
                <w:sz w:val="24"/>
                <w:szCs w:val="24"/>
              </w:rPr>
            </w:pPr>
          </w:p>
        </w:tc>
        <w:tc>
          <w:tcPr>
            <w:tcW w:w="2445" w:type="dxa"/>
          </w:tcPr>
          <w:p w14:paraId="13BBCEFA" w14:textId="77777777" w:rsidR="00070B2D" w:rsidRPr="00785C91" w:rsidRDefault="00785C91" w:rsidP="00070B2D">
            <w:pPr>
              <w:rPr>
                <w:sz w:val="24"/>
                <w:szCs w:val="24"/>
              </w:rPr>
            </w:pPr>
            <w:r>
              <w:rPr>
                <w:sz w:val="24"/>
                <w:szCs w:val="24"/>
              </w:rPr>
              <w:t>PDP: con didattica personalizzata, con strumenti compensativi e misure dispensative (</w:t>
            </w:r>
            <w:r>
              <w:rPr>
                <w:i/>
                <w:sz w:val="24"/>
                <w:szCs w:val="24"/>
              </w:rPr>
              <w:t>queste ultime solo temporanee).</w:t>
            </w:r>
          </w:p>
        </w:tc>
      </w:tr>
      <w:tr w:rsidR="00D377A3" w14:paraId="1F424869" w14:textId="77777777" w:rsidTr="00D377A3">
        <w:tc>
          <w:tcPr>
            <w:tcW w:w="2444" w:type="dxa"/>
          </w:tcPr>
          <w:p w14:paraId="449146DF" w14:textId="77777777" w:rsidR="00D377A3" w:rsidRPr="00D377A3" w:rsidRDefault="00D377A3" w:rsidP="00070B2D">
            <w:pPr>
              <w:rPr>
                <w:b/>
                <w:sz w:val="24"/>
                <w:szCs w:val="24"/>
              </w:rPr>
            </w:pPr>
            <w:r>
              <w:rPr>
                <w:b/>
                <w:sz w:val="24"/>
                <w:szCs w:val="24"/>
              </w:rPr>
              <w:t>ESAME DI STATO CONCLUSIVO DEL PRIMO CICLO DI ISTRUZIONE</w:t>
            </w:r>
          </w:p>
        </w:tc>
        <w:tc>
          <w:tcPr>
            <w:tcW w:w="2444" w:type="dxa"/>
          </w:tcPr>
          <w:p w14:paraId="1458A36B" w14:textId="77777777" w:rsidR="00D377A3" w:rsidRDefault="00D377A3" w:rsidP="00D377A3">
            <w:pPr>
              <w:rPr>
                <w:b/>
                <w:sz w:val="24"/>
                <w:szCs w:val="24"/>
              </w:rPr>
            </w:pPr>
            <w:r>
              <w:rPr>
                <w:b/>
                <w:sz w:val="24"/>
                <w:szCs w:val="24"/>
              </w:rPr>
              <w:t xml:space="preserve">DIPLOMA: </w:t>
            </w:r>
            <w:r>
              <w:rPr>
                <w:sz w:val="24"/>
                <w:szCs w:val="24"/>
              </w:rPr>
              <w:t xml:space="preserve">con prove coerenti agli obiettivi previsti nel PEI (quindi anche differenziate e con l’uso di strumenti idonei) con valore equivalente a quelle ordinarie </w:t>
            </w:r>
          </w:p>
          <w:p w14:paraId="27820183" w14:textId="77777777" w:rsidR="00D377A3" w:rsidRDefault="00632B5F" w:rsidP="00D377A3">
            <w:pPr>
              <w:rPr>
                <w:b/>
                <w:sz w:val="24"/>
                <w:szCs w:val="24"/>
              </w:rPr>
            </w:pPr>
            <w:r>
              <w:rPr>
                <w:b/>
                <w:sz w:val="24"/>
                <w:szCs w:val="24"/>
              </w:rPr>
              <w:t>(</w:t>
            </w:r>
            <w:r w:rsidR="00D377A3">
              <w:rPr>
                <w:b/>
                <w:sz w:val="24"/>
                <w:szCs w:val="24"/>
              </w:rPr>
              <w:t>DLgs 62/17)</w:t>
            </w:r>
          </w:p>
          <w:p w14:paraId="4180B690" w14:textId="77777777" w:rsidR="004B2E8C" w:rsidRDefault="00D377A3" w:rsidP="00D377A3">
            <w:pPr>
              <w:rPr>
                <w:sz w:val="24"/>
                <w:szCs w:val="24"/>
              </w:rPr>
            </w:pPr>
            <w:r>
              <w:rPr>
                <w:b/>
                <w:sz w:val="24"/>
                <w:szCs w:val="24"/>
              </w:rPr>
              <w:t xml:space="preserve">ATTESTATO DI CREDITO FORMATIVO: </w:t>
            </w:r>
            <w:r>
              <w:rPr>
                <w:sz w:val="24"/>
                <w:szCs w:val="24"/>
              </w:rPr>
              <w:t xml:space="preserve">in caso di assenza, non giustificata da gravi motivi, agli esami conclusivi. </w:t>
            </w:r>
            <w:r w:rsidR="003F7627">
              <w:rPr>
                <w:sz w:val="24"/>
                <w:szCs w:val="24"/>
              </w:rPr>
              <w:t xml:space="preserve">E’ titolo idoneo all’iscrizione e frequenza al secondo ciclo (art. 11 comma </w:t>
            </w:r>
            <w:r w:rsidR="003F7627">
              <w:rPr>
                <w:sz w:val="24"/>
                <w:szCs w:val="24"/>
              </w:rPr>
              <w:lastRenderedPageBreak/>
              <w:t>12 e 13 DLgs 62/17) e valido per crediti formativi per percorsi integrati di istruzione e formazione.</w:t>
            </w:r>
          </w:p>
          <w:p w14:paraId="01E88018" w14:textId="77777777" w:rsidR="004B2E8C" w:rsidRPr="00D377A3" w:rsidRDefault="004B2E8C" w:rsidP="00D377A3">
            <w:pPr>
              <w:rPr>
                <w:sz w:val="24"/>
                <w:szCs w:val="24"/>
              </w:rPr>
            </w:pPr>
            <w:r>
              <w:rPr>
                <w:sz w:val="24"/>
                <w:szCs w:val="24"/>
              </w:rPr>
              <w:t>Tali alunni non possono essere iscritt</w:t>
            </w:r>
            <w:r w:rsidR="00632B5F">
              <w:rPr>
                <w:sz w:val="24"/>
                <w:szCs w:val="24"/>
              </w:rPr>
              <w:t xml:space="preserve">i nuovamente, </w:t>
            </w:r>
            <w:r>
              <w:rPr>
                <w:sz w:val="24"/>
                <w:szCs w:val="24"/>
              </w:rPr>
              <w:t>nell’anno successivo, alla terza classe di scuola secondaria di primo grado, ma potranno assolvere l’obbligo di istruzione nella scuola secondaria di secondo grado o nei percorsi di istruzione e formazione professionale</w:t>
            </w:r>
            <w:r w:rsidR="00632B5F">
              <w:rPr>
                <w:sz w:val="24"/>
                <w:szCs w:val="24"/>
              </w:rPr>
              <w:t xml:space="preserve"> regionale.</w:t>
            </w:r>
          </w:p>
        </w:tc>
        <w:tc>
          <w:tcPr>
            <w:tcW w:w="2445" w:type="dxa"/>
          </w:tcPr>
          <w:p w14:paraId="4F86BAA9" w14:textId="77777777" w:rsidR="00D377A3" w:rsidRDefault="00D377A3" w:rsidP="005E3CED">
            <w:pPr>
              <w:rPr>
                <w:sz w:val="24"/>
                <w:szCs w:val="24"/>
              </w:rPr>
            </w:pPr>
            <w:r>
              <w:rPr>
                <w:sz w:val="24"/>
                <w:szCs w:val="24"/>
              </w:rPr>
              <w:lastRenderedPageBreak/>
              <w:t xml:space="preserve">Svolgimento delle prove in coerenza con il PDP predisposto dai </w:t>
            </w:r>
            <w:r w:rsidR="005E3CED">
              <w:rPr>
                <w:sz w:val="24"/>
                <w:szCs w:val="24"/>
              </w:rPr>
              <w:t>doce</w:t>
            </w:r>
            <w:r>
              <w:rPr>
                <w:sz w:val="24"/>
                <w:szCs w:val="24"/>
              </w:rPr>
              <w:t>nti del Consiglio di Classe</w:t>
            </w:r>
            <w:r w:rsidR="005E3CED">
              <w:rPr>
                <w:sz w:val="24"/>
                <w:szCs w:val="24"/>
              </w:rPr>
              <w:t xml:space="preserve"> con tempi e strumenti funzionali al proficuo svolgimento dell’esame.</w:t>
            </w:r>
          </w:p>
          <w:p w14:paraId="7EB3CA19" w14:textId="77777777" w:rsidR="005E3CED" w:rsidRDefault="005E3CED" w:rsidP="005E3CED">
            <w:pPr>
              <w:rPr>
                <w:sz w:val="24"/>
                <w:szCs w:val="24"/>
              </w:rPr>
            </w:pPr>
          </w:p>
          <w:p w14:paraId="525D16B8" w14:textId="77777777" w:rsidR="005E3CED" w:rsidRDefault="005E3CED" w:rsidP="005E3CED">
            <w:pPr>
              <w:rPr>
                <w:sz w:val="24"/>
                <w:szCs w:val="24"/>
              </w:rPr>
            </w:pPr>
            <w:r>
              <w:rPr>
                <w:sz w:val="24"/>
                <w:szCs w:val="24"/>
              </w:rPr>
              <w:t xml:space="preserve">Se prevista dalla certificazione e avvallata nel PDP, la dispensa dalla prova scritta delle lingue straniere viene compensata da prova orale.  Solo in casi particolari è previsto l’esonero dalle lingue </w:t>
            </w:r>
            <w:r>
              <w:rPr>
                <w:sz w:val="24"/>
                <w:szCs w:val="24"/>
              </w:rPr>
              <w:lastRenderedPageBreak/>
              <w:t xml:space="preserve">straniere, con percorso personalizzato: si sostengono prove differenziate coerenti con il percorso svolto con valore equivalente ai fini del superamento dell’esame </w:t>
            </w:r>
            <w:r w:rsidR="003F7627">
              <w:rPr>
                <w:sz w:val="24"/>
                <w:szCs w:val="24"/>
              </w:rPr>
              <w:t>(</w:t>
            </w:r>
            <w:r>
              <w:rPr>
                <w:sz w:val="24"/>
                <w:szCs w:val="24"/>
              </w:rPr>
              <w:t xml:space="preserve">Linee guida allegate al DM 12/07/11 e DLgs 62/17). </w:t>
            </w:r>
          </w:p>
        </w:tc>
        <w:tc>
          <w:tcPr>
            <w:tcW w:w="2445" w:type="dxa"/>
            <w:gridSpan w:val="2"/>
          </w:tcPr>
          <w:p w14:paraId="583D7193" w14:textId="77777777" w:rsidR="00D377A3" w:rsidRDefault="005E3CED" w:rsidP="00070B2D">
            <w:pPr>
              <w:rPr>
                <w:sz w:val="24"/>
                <w:szCs w:val="24"/>
              </w:rPr>
            </w:pPr>
            <w:r>
              <w:rPr>
                <w:sz w:val="24"/>
                <w:szCs w:val="24"/>
              </w:rPr>
              <w:lastRenderedPageBreak/>
              <w:t>Strumenti compensativi.</w:t>
            </w:r>
          </w:p>
          <w:p w14:paraId="483B0159" w14:textId="77777777" w:rsidR="005E3CED" w:rsidRDefault="005E3CED" w:rsidP="00070B2D">
            <w:pPr>
              <w:rPr>
                <w:sz w:val="24"/>
                <w:szCs w:val="24"/>
              </w:rPr>
            </w:pPr>
          </w:p>
          <w:p w14:paraId="1AAF9138" w14:textId="77777777" w:rsidR="005E3CED" w:rsidRDefault="005E3CED" w:rsidP="00893482">
            <w:pPr>
              <w:rPr>
                <w:sz w:val="24"/>
                <w:szCs w:val="24"/>
              </w:rPr>
            </w:pPr>
            <w:r>
              <w:rPr>
                <w:sz w:val="24"/>
                <w:szCs w:val="24"/>
              </w:rPr>
              <w:t>Tempi più lungh</w:t>
            </w:r>
            <w:r w:rsidR="00893482">
              <w:rPr>
                <w:sz w:val="24"/>
                <w:szCs w:val="24"/>
              </w:rPr>
              <w:t>i.</w:t>
            </w:r>
          </w:p>
          <w:p w14:paraId="5C62DBAC" w14:textId="77777777" w:rsidR="00893482" w:rsidRDefault="00893482" w:rsidP="00893482">
            <w:pPr>
              <w:rPr>
                <w:sz w:val="24"/>
                <w:szCs w:val="24"/>
              </w:rPr>
            </w:pPr>
          </w:p>
          <w:p w14:paraId="57923684" w14:textId="77777777" w:rsidR="00893482" w:rsidRDefault="00893482" w:rsidP="00893482">
            <w:pPr>
              <w:rPr>
                <w:sz w:val="24"/>
                <w:szCs w:val="24"/>
              </w:rPr>
            </w:pPr>
          </w:p>
        </w:tc>
      </w:tr>
      <w:tr w:rsidR="001E15D9" w14:paraId="3FE984D5" w14:textId="77777777" w:rsidTr="001E15D9">
        <w:tc>
          <w:tcPr>
            <w:tcW w:w="2444" w:type="dxa"/>
          </w:tcPr>
          <w:p w14:paraId="4CE0B18C" w14:textId="77777777" w:rsidR="001E15D9" w:rsidRPr="001E15D9" w:rsidRDefault="001E15D9" w:rsidP="00070B2D">
            <w:pPr>
              <w:rPr>
                <w:b/>
                <w:sz w:val="24"/>
                <w:szCs w:val="24"/>
              </w:rPr>
            </w:pPr>
            <w:r>
              <w:rPr>
                <w:b/>
                <w:sz w:val="24"/>
                <w:szCs w:val="24"/>
              </w:rPr>
              <w:t>PROVE INVALSI</w:t>
            </w:r>
          </w:p>
        </w:tc>
        <w:tc>
          <w:tcPr>
            <w:tcW w:w="2444" w:type="dxa"/>
          </w:tcPr>
          <w:p w14:paraId="630813AF" w14:textId="77777777" w:rsidR="001E15D9" w:rsidRDefault="003F7627" w:rsidP="00070B2D">
            <w:pPr>
              <w:rPr>
                <w:sz w:val="24"/>
                <w:szCs w:val="24"/>
              </w:rPr>
            </w:pPr>
            <w:r>
              <w:rPr>
                <w:sz w:val="24"/>
                <w:szCs w:val="24"/>
              </w:rPr>
              <w:t>Possono essere previste dai docenti contitolari della classe o dal Consiglio di classe adeguate misure</w:t>
            </w:r>
            <w:r w:rsidR="00632B5F">
              <w:rPr>
                <w:sz w:val="24"/>
                <w:szCs w:val="24"/>
              </w:rPr>
              <w:t xml:space="preserve"> compensative o dispensative</w:t>
            </w:r>
            <w:r>
              <w:rPr>
                <w:sz w:val="24"/>
                <w:szCs w:val="24"/>
              </w:rPr>
              <w:t xml:space="preserve"> per lo svolgimento delle prove; nel caso in cui tali misure non fossero sufficienti, il Consiglio di classe può predisporre specifici adattamenti ovvero disporre l’esonero della prova.</w:t>
            </w:r>
          </w:p>
        </w:tc>
        <w:tc>
          <w:tcPr>
            <w:tcW w:w="2445" w:type="dxa"/>
          </w:tcPr>
          <w:p w14:paraId="47E819E2" w14:textId="77777777" w:rsidR="001E15D9" w:rsidRDefault="00BA0558" w:rsidP="00070B2D">
            <w:pPr>
              <w:rPr>
                <w:sz w:val="24"/>
                <w:szCs w:val="24"/>
              </w:rPr>
            </w:pPr>
            <w:r>
              <w:rPr>
                <w:sz w:val="24"/>
                <w:szCs w:val="24"/>
              </w:rPr>
              <w:t>I docenti contitolari di classe o il Consiglio di classe possono disporre adeguati strumenti compensativi coerenti con il PDP e/o prevedere tempi più lunghi per il loro svolgimento.</w:t>
            </w:r>
          </w:p>
          <w:p w14:paraId="2E35CFDD" w14:textId="77777777" w:rsidR="00BA0558" w:rsidRDefault="00BA0558" w:rsidP="00070B2D">
            <w:pPr>
              <w:rPr>
                <w:sz w:val="24"/>
                <w:szCs w:val="24"/>
              </w:rPr>
            </w:pPr>
            <w:r>
              <w:rPr>
                <w:sz w:val="24"/>
                <w:szCs w:val="24"/>
              </w:rPr>
              <w:t>Gli alunni e le alunne con DSA dispensati dalla prova scritta di lingua straniera o esonerati dall’insegnamento della lingua straniera non sostengono la prova nazionale.</w:t>
            </w:r>
          </w:p>
        </w:tc>
        <w:tc>
          <w:tcPr>
            <w:tcW w:w="2445" w:type="dxa"/>
            <w:gridSpan w:val="2"/>
          </w:tcPr>
          <w:p w14:paraId="6174262D" w14:textId="77777777" w:rsidR="001E15D9" w:rsidRDefault="001E15D9" w:rsidP="00070B2D">
            <w:pPr>
              <w:rPr>
                <w:sz w:val="24"/>
                <w:szCs w:val="24"/>
              </w:rPr>
            </w:pPr>
          </w:p>
        </w:tc>
      </w:tr>
      <w:tr w:rsidR="007A0323" w14:paraId="1C0887F6" w14:textId="77777777" w:rsidTr="007A0323">
        <w:trPr>
          <w:gridAfter w:val="1"/>
          <w:wAfter w:w="38" w:type="dxa"/>
        </w:trPr>
        <w:tc>
          <w:tcPr>
            <w:tcW w:w="2444" w:type="dxa"/>
          </w:tcPr>
          <w:p w14:paraId="7C99BC36" w14:textId="77777777" w:rsidR="007A0323" w:rsidRPr="007A0323" w:rsidRDefault="00632B5F" w:rsidP="00070B2D">
            <w:pPr>
              <w:rPr>
                <w:b/>
                <w:sz w:val="24"/>
                <w:szCs w:val="24"/>
              </w:rPr>
            </w:pPr>
            <w:r>
              <w:rPr>
                <w:b/>
                <w:sz w:val="24"/>
                <w:szCs w:val="24"/>
              </w:rPr>
              <w:t>CERTIFICAZIO</w:t>
            </w:r>
            <w:r w:rsidR="007A0323">
              <w:rPr>
                <w:b/>
                <w:sz w:val="24"/>
                <w:szCs w:val="24"/>
              </w:rPr>
              <w:t>NE DELLLE COMPETENZE</w:t>
            </w:r>
          </w:p>
        </w:tc>
        <w:tc>
          <w:tcPr>
            <w:tcW w:w="2444" w:type="dxa"/>
          </w:tcPr>
          <w:p w14:paraId="30D665D8" w14:textId="77777777" w:rsidR="007A0323" w:rsidRDefault="008C6D0F" w:rsidP="00070B2D">
            <w:pPr>
              <w:rPr>
                <w:sz w:val="24"/>
                <w:szCs w:val="24"/>
              </w:rPr>
            </w:pPr>
            <w:r>
              <w:rPr>
                <w:sz w:val="24"/>
                <w:szCs w:val="24"/>
              </w:rPr>
              <w:t xml:space="preserve">Il modello nazionale (DM n° 742 del 3/10/2017) può essere accompagnato, ove necessario, da una nota esplicativa che rapporti il significato degli enunciati relativi alle competenze del profilo dello studente </w:t>
            </w:r>
            <w:r>
              <w:rPr>
                <w:sz w:val="24"/>
                <w:szCs w:val="24"/>
              </w:rPr>
              <w:lastRenderedPageBreak/>
              <w:t>agli obiettivi specifici del PEI.</w:t>
            </w:r>
          </w:p>
        </w:tc>
        <w:tc>
          <w:tcPr>
            <w:tcW w:w="2445" w:type="dxa"/>
          </w:tcPr>
          <w:p w14:paraId="2C0DDD9F" w14:textId="77777777" w:rsidR="007A0323" w:rsidRDefault="007A0323" w:rsidP="00070B2D">
            <w:pPr>
              <w:rPr>
                <w:sz w:val="24"/>
                <w:szCs w:val="24"/>
              </w:rPr>
            </w:pPr>
          </w:p>
        </w:tc>
        <w:tc>
          <w:tcPr>
            <w:tcW w:w="2445" w:type="dxa"/>
          </w:tcPr>
          <w:p w14:paraId="2AFBE18C" w14:textId="77777777" w:rsidR="007A0323" w:rsidRDefault="007A0323" w:rsidP="00070B2D">
            <w:pPr>
              <w:rPr>
                <w:sz w:val="24"/>
                <w:szCs w:val="24"/>
              </w:rPr>
            </w:pPr>
          </w:p>
        </w:tc>
      </w:tr>
    </w:tbl>
    <w:p w14:paraId="0E54A284" w14:textId="77777777" w:rsidR="00070B2D" w:rsidRPr="00070B2D" w:rsidRDefault="00070B2D" w:rsidP="00070B2D">
      <w:pPr>
        <w:rPr>
          <w:sz w:val="24"/>
          <w:szCs w:val="24"/>
        </w:rPr>
      </w:pPr>
    </w:p>
    <w:p w14:paraId="5FEB53A1" w14:textId="77777777" w:rsidR="002327F1" w:rsidRDefault="002327F1" w:rsidP="00893482">
      <w:pPr>
        <w:jc w:val="center"/>
        <w:rPr>
          <w:b/>
          <w:sz w:val="32"/>
          <w:szCs w:val="32"/>
          <w:u w:val="single"/>
        </w:rPr>
      </w:pPr>
      <w:r>
        <w:rPr>
          <w:b/>
          <w:sz w:val="32"/>
          <w:szCs w:val="32"/>
          <w:u w:val="single"/>
        </w:rPr>
        <w:t xml:space="preserve">La valutazione degli alunni con disabilità </w:t>
      </w:r>
    </w:p>
    <w:p w14:paraId="61F431BC" w14:textId="77777777" w:rsidR="00893482" w:rsidRDefault="00893482" w:rsidP="00893482">
      <w:pPr>
        <w:rPr>
          <w:sz w:val="24"/>
          <w:szCs w:val="24"/>
        </w:rPr>
      </w:pPr>
      <w:r>
        <w:rPr>
          <w:sz w:val="24"/>
          <w:szCs w:val="24"/>
        </w:rPr>
        <w:t xml:space="preserve">La valutazione degli alunni con disabilità certificata è riferita al comportamento, alle discipline e alle attività svolte sulla base del PEI ed è espressa con voto in decimi </w:t>
      </w:r>
      <w:r w:rsidR="00891E50">
        <w:rPr>
          <w:sz w:val="24"/>
          <w:szCs w:val="24"/>
        </w:rPr>
        <w:t>secondo le modalità della seguente tabella:</w:t>
      </w:r>
    </w:p>
    <w:tbl>
      <w:tblPr>
        <w:tblStyle w:val="Grigliatabella"/>
        <w:tblW w:w="0" w:type="auto"/>
        <w:tblLook w:val="04A0" w:firstRow="1" w:lastRow="0" w:firstColumn="1" w:lastColumn="0" w:noHBand="0" w:noVBand="1"/>
      </w:tblPr>
      <w:tblGrid>
        <w:gridCol w:w="3219"/>
        <w:gridCol w:w="3191"/>
        <w:gridCol w:w="3221"/>
      </w:tblGrid>
      <w:tr w:rsidR="00891E50" w14:paraId="32248E16" w14:textId="77777777" w:rsidTr="00891E50">
        <w:tc>
          <w:tcPr>
            <w:tcW w:w="3259" w:type="dxa"/>
          </w:tcPr>
          <w:p w14:paraId="7024E8DD" w14:textId="77777777" w:rsidR="00891E50" w:rsidRPr="00891E50" w:rsidRDefault="00891E50" w:rsidP="00891E50">
            <w:pPr>
              <w:jc w:val="center"/>
              <w:rPr>
                <w:b/>
                <w:sz w:val="24"/>
                <w:szCs w:val="24"/>
              </w:rPr>
            </w:pPr>
            <w:r>
              <w:rPr>
                <w:b/>
                <w:sz w:val="24"/>
                <w:szCs w:val="24"/>
              </w:rPr>
              <w:t>RILIEVO</w:t>
            </w:r>
          </w:p>
        </w:tc>
        <w:tc>
          <w:tcPr>
            <w:tcW w:w="3259" w:type="dxa"/>
          </w:tcPr>
          <w:p w14:paraId="530651E2" w14:textId="77777777" w:rsidR="00891E50" w:rsidRPr="00891E50" w:rsidRDefault="00891E50" w:rsidP="00891E50">
            <w:pPr>
              <w:jc w:val="center"/>
              <w:rPr>
                <w:b/>
                <w:sz w:val="24"/>
                <w:szCs w:val="24"/>
              </w:rPr>
            </w:pPr>
            <w:r>
              <w:rPr>
                <w:b/>
                <w:sz w:val="24"/>
                <w:szCs w:val="24"/>
              </w:rPr>
              <w:t>VOTO</w:t>
            </w:r>
          </w:p>
        </w:tc>
        <w:tc>
          <w:tcPr>
            <w:tcW w:w="3260" w:type="dxa"/>
          </w:tcPr>
          <w:p w14:paraId="34801EA6" w14:textId="77777777" w:rsidR="00891E50" w:rsidRPr="00891E50" w:rsidRDefault="00891E50" w:rsidP="00891E50">
            <w:pPr>
              <w:jc w:val="center"/>
              <w:rPr>
                <w:b/>
                <w:sz w:val="24"/>
                <w:szCs w:val="24"/>
              </w:rPr>
            </w:pPr>
            <w:r>
              <w:rPr>
                <w:b/>
                <w:sz w:val="24"/>
                <w:szCs w:val="24"/>
              </w:rPr>
              <w:t>MODALITA’ DELL’OBIETTIVO</w:t>
            </w:r>
          </w:p>
        </w:tc>
      </w:tr>
      <w:tr w:rsidR="00891E50" w14:paraId="1E5F2FFB" w14:textId="77777777" w:rsidTr="00891E50">
        <w:tc>
          <w:tcPr>
            <w:tcW w:w="3259" w:type="dxa"/>
          </w:tcPr>
          <w:p w14:paraId="3F6BBC48" w14:textId="77777777" w:rsidR="00891E50" w:rsidRDefault="00891E50" w:rsidP="00893482">
            <w:pPr>
              <w:rPr>
                <w:sz w:val="24"/>
                <w:szCs w:val="24"/>
              </w:rPr>
            </w:pPr>
            <w:r>
              <w:rPr>
                <w:sz w:val="24"/>
                <w:szCs w:val="24"/>
              </w:rPr>
              <w:t>Obiettivo non raggiunto</w:t>
            </w:r>
          </w:p>
        </w:tc>
        <w:tc>
          <w:tcPr>
            <w:tcW w:w="3259" w:type="dxa"/>
          </w:tcPr>
          <w:p w14:paraId="2322EB47" w14:textId="77777777" w:rsidR="00891E50" w:rsidRDefault="00891E50" w:rsidP="00891E50">
            <w:pPr>
              <w:jc w:val="center"/>
              <w:rPr>
                <w:sz w:val="24"/>
                <w:szCs w:val="24"/>
              </w:rPr>
            </w:pPr>
            <w:r>
              <w:rPr>
                <w:sz w:val="24"/>
                <w:szCs w:val="24"/>
              </w:rPr>
              <w:t>5</w:t>
            </w:r>
          </w:p>
        </w:tc>
        <w:tc>
          <w:tcPr>
            <w:tcW w:w="3260" w:type="dxa"/>
          </w:tcPr>
          <w:p w14:paraId="0DA8C376" w14:textId="77777777" w:rsidR="00891E50" w:rsidRDefault="00891E50" w:rsidP="00893482">
            <w:pPr>
              <w:rPr>
                <w:sz w:val="24"/>
                <w:szCs w:val="24"/>
              </w:rPr>
            </w:pPr>
            <w:r>
              <w:rPr>
                <w:sz w:val="24"/>
                <w:szCs w:val="24"/>
              </w:rPr>
              <w:t>Totalmente guidato, eccessivo numero di assenze non giustificate da condizioni fisiche accettabili, totale mancanza di partecipazione.</w:t>
            </w:r>
          </w:p>
        </w:tc>
      </w:tr>
      <w:tr w:rsidR="00891E50" w14:paraId="169B5E6C" w14:textId="77777777" w:rsidTr="00891E50">
        <w:tc>
          <w:tcPr>
            <w:tcW w:w="3259" w:type="dxa"/>
          </w:tcPr>
          <w:p w14:paraId="44C066CE" w14:textId="77777777" w:rsidR="00891E50" w:rsidRDefault="00891E50" w:rsidP="00893482">
            <w:pPr>
              <w:rPr>
                <w:sz w:val="24"/>
                <w:szCs w:val="24"/>
              </w:rPr>
            </w:pPr>
            <w:r>
              <w:rPr>
                <w:sz w:val="24"/>
                <w:szCs w:val="24"/>
              </w:rPr>
              <w:t>Obiettivo sostanzialmente raggiunto</w:t>
            </w:r>
          </w:p>
        </w:tc>
        <w:tc>
          <w:tcPr>
            <w:tcW w:w="3259" w:type="dxa"/>
          </w:tcPr>
          <w:p w14:paraId="2434D6A3" w14:textId="77777777" w:rsidR="00891E50" w:rsidRDefault="00891E50" w:rsidP="00891E50">
            <w:pPr>
              <w:jc w:val="center"/>
              <w:rPr>
                <w:sz w:val="24"/>
                <w:szCs w:val="24"/>
              </w:rPr>
            </w:pPr>
            <w:r>
              <w:rPr>
                <w:sz w:val="24"/>
                <w:szCs w:val="24"/>
              </w:rPr>
              <w:t>6</w:t>
            </w:r>
          </w:p>
        </w:tc>
        <w:tc>
          <w:tcPr>
            <w:tcW w:w="3260" w:type="dxa"/>
          </w:tcPr>
          <w:p w14:paraId="1A1AF0FA" w14:textId="77777777" w:rsidR="00891E50" w:rsidRDefault="00891E50" w:rsidP="00893482">
            <w:pPr>
              <w:rPr>
                <w:sz w:val="24"/>
                <w:szCs w:val="24"/>
              </w:rPr>
            </w:pPr>
            <w:r>
              <w:rPr>
                <w:sz w:val="24"/>
                <w:szCs w:val="24"/>
              </w:rPr>
              <w:t>Guidato o parzialmente guidato.</w:t>
            </w:r>
          </w:p>
        </w:tc>
      </w:tr>
      <w:tr w:rsidR="00891E50" w14:paraId="1B1EBD39" w14:textId="77777777" w:rsidTr="00891E50">
        <w:tc>
          <w:tcPr>
            <w:tcW w:w="3259" w:type="dxa"/>
          </w:tcPr>
          <w:p w14:paraId="6182002B" w14:textId="77777777" w:rsidR="00891E50" w:rsidRDefault="00891E50" w:rsidP="00893482">
            <w:pPr>
              <w:rPr>
                <w:sz w:val="24"/>
                <w:szCs w:val="24"/>
              </w:rPr>
            </w:pPr>
            <w:r>
              <w:rPr>
                <w:sz w:val="24"/>
                <w:szCs w:val="24"/>
              </w:rPr>
              <w:t>Obiettivo raggiunto in modo soddisfacente</w:t>
            </w:r>
          </w:p>
        </w:tc>
        <w:tc>
          <w:tcPr>
            <w:tcW w:w="3259" w:type="dxa"/>
          </w:tcPr>
          <w:p w14:paraId="534D4E88" w14:textId="77777777" w:rsidR="00891E50" w:rsidRDefault="00891E50" w:rsidP="00891E50">
            <w:pPr>
              <w:jc w:val="center"/>
              <w:rPr>
                <w:sz w:val="24"/>
                <w:szCs w:val="24"/>
              </w:rPr>
            </w:pPr>
            <w:r>
              <w:rPr>
                <w:sz w:val="24"/>
                <w:szCs w:val="24"/>
              </w:rPr>
              <w:t>7</w:t>
            </w:r>
          </w:p>
        </w:tc>
        <w:tc>
          <w:tcPr>
            <w:tcW w:w="3260" w:type="dxa"/>
          </w:tcPr>
          <w:p w14:paraId="57CA9A3C" w14:textId="77777777" w:rsidR="00891E50" w:rsidRDefault="00891E50" w:rsidP="00893482">
            <w:pPr>
              <w:rPr>
                <w:sz w:val="24"/>
                <w:szCs w:val="24"/>
              </w:rPr>
            </w:pPr>
            <w:r>
              <w:rPr>
                <w:sz w:val="24"/>
                <w:szCs w:val="24"/>
              </w:rPr>
              <w:t>In modo autonomo o parzialmente autonomo.</w:t>
            </w:r>
          </w:p>
          <w:p w14:paraId="128BE00B" w14:textId="77777777" w:rsidR="00891E50" w:rsidRDefault="00891E50" w:rsidP="00893482">
            <w:pPr>
              <w:rPr>
                <w:sz w:val="24"/>
                <w:szCs w:val="24"/>
              </w:rPr>
            </w:pPr>
          </w:p>
        </w:tc>
      </w:tr>
      <w:tr w:rsidR="00891E50" w14:paraId="301379EF" w14:textId="77777777" w:rsidTr="00891E50">
        <w:tc>
          <w:tcPr>
            <w:tcW w:w="3259" w:type="dxa"/>
          </w:tcPr>
          <w:p w14:paraId="054DE22B" w14:textId="77777777" w:rsidR="00891E50" w:rsidRDefault="00891E50" w:rsidP="00893482">
            <w:pPr>
              <w:rPr>
                <w:sz w:val="24"/>
                <w:szCs w:val="24"/>
              </w:rPr>
            </w:pPr>
            <w:r>
              <w:rPr>
                <w:sz w:val="24"/>
                <w:szCs w:val="24"/>
              </w:rPr>
              <w:t>Obiettivo raggiunto in modo sicuro</w:t>
            </w:r>
          </w:p>
        </w:tc>
        <w:tc>
          <w:tcPr>
            <w:tcW w:w="3259" w:type="dxa"/>
          </w:tcPr>
          <w:p w14:paraId="17EA306A" w14:textId="77777777" w:rsidR="00891E50" w:rsidRDefault="00891E50" w:rsidP="00891E50">
            <w:pPr>
              <w:jc w:val="center"/>
              <w:rPr>
                <w:sz w:val="24"/>
                <w:szCs w:val="24"/>
              </w:rPr>
            </w:pPr>
            <w:r>
              <w:rPr>
                <w:sz w:val="24"/>
                <w:szCs w:val="24"/>
              </w:rPr>
              <w:t>8/9</w:t>
            </w:r>
          </w:p>
        </w:tc>
        <w:tc>
          <w:tcPr>
            <w:tcW w:w="3260" w:type="dxa"/>
          </w:tcPr>
          <w:p w14:paraId="0E500D1B" w14:textId="77777777" w:rsidR="00891E50" w:rsidRDefault="00891E50" w:rsidP="00893482">
            <w:pPr>
              <w:rPr>
                <w:sz w:val="24"/>
                <w:szCs w:val="24"/>
              </w:rPr>
            </w:pPr>
            <w:r>
              <w:rPr>
                <w:sz w:val="24"/>
                <w:szCs w:val="24"/>
              </w:rPr>
              <w:t>In maggior autonomia e con maggiore sicurezza rispetto alla situazione di partenza.</w:t>
            </w:r>
          </w:p>
        </w:tc>
      </w:tr>
      <w:tr w:rsidR="00891E50" w14:paraId="4D144349" w14:textId="77777777" w:rsidTr="00891E50">
        <w:tc>
          <w:tcPr>
            <w:tcW w:w="3259" w:type="dxa"/>
          </w:tcPr>
          <w:p w14:paraId="76399758" w14:textId="77777777" w:rsidR="00891E50" w:rsidRDefault="00891E50" w:rsidP="00893482">
            <w:pPr>
              <w:rPr>
                <w:sz w:val="24"/>
                <w:szCs w:val="24"/>
              </w:rPr>
            </w:pPr>
            <w:r>
              <w:rPr>
                <w:sz w:val="24"/>
                <w:szCs w:val="24"/>
              </w:rPr>
              <w:t>Obiettivo pienamente raggiunto</w:t>
            </w:r>
          </w:p>
        </w:tc>
        <w:tc>
          <w:tcPr>
            <w:tcW w:w="3259" w:type="dxa"/>
          </w:tcPr>
          <w:p w14:paraId="1A6FFCCA" w14:textId="77777777" w:rsidR="00891E50" w:rsidRDefault="00891E50" w:rsidP="00891E50">
            <w:pPr>
              <w:jc w:val="center"/>
              <w:rPr>
                <w:sz w:val="24"/>
                <w:szCs w:val="24"/>
              </w:rPr>
            </w:pPr>
            <w:r>
              <w:rPr>
                <w:sz w:val="24"/>
                <w:szCs w:val="24"/>
              </w:rPr>
              <w:t>10</w:t>
            </w:r>
          </w:p>
        </w:tc>
        <w:tc>
          <w:tcPr>
            <w:tcW w:w="3260" w:type="dxa"/>
          </w:tcPr>
          <w:p w14:paraId="55418190" w14:textId="77777777" w:rsidR="00891E50" w:rsidRDefault="00891E50" w:rsidP="00893482">
            <w:pPr>
              <w:rPr>
                <w:sz w:val="24"/>
                <w:szCs w:val="24"/>
              </w:rPr>
            </w:pPr>
            <w:r>
              <w:rPr>
                <w:sz w:val="24"/>
                <w:szCs w:val="24"/>
              </w:rPr>
              <w:t>Il progresso rispetto alla situazione di partenza è notevole. L’alunno è autonomo negli apprendimenti o nelle aree prese in considerazione.</w:t>
            </w:r>
          </w:p>
        </w:tc>
      </w:tr>
    </w:tbl>
    <w:p w14:paraId="1D66166C" w14:textId="77777777" w:rsidR="00891E50" w:rsidRDefault="00891E50" w:rsidP="00893482">
      <w:pPr>
        <w:rPr>
          <w:i/>
          <w:sz w:val="24"/>
          <w:szCs w:val="24"/>
        </w:rPr>
      </w:pPr>
      <w:r>
        <w:rPr>
          <w:sz w:val="24"/>
          <w:szCs w:val="24"/>
        </w:rPr>
        <w:t xml:space="preserve">La valutazione in decimi va rapportata al PEI e sarà sempre considerata come valutazione dei processi e non solo come valutazione della </w:t>
      </w:r>
      <w:r w:rsidRPr="00891E50">
        <w:rPr>
          <w:i/>
          <w:sz w:val="24"/>
          <w:szCs w:val="24"/>
        </w:rPr>
        <w:t>performance.</w:t>
      </w:r>
    </w:p>
    <w:p w14:paraId="7076EAF9" w14:textId="77777777" w:rsidR="00296762" w:rsidRDefault="003F7627" w:rsidP="00893482">
      <w:pPr>
        <w:rPr>
          <w:sz w:val="24"/>
          <w:szCs w:val="24"/>
        </w:rPr>
      </w:pPr>
      <w:r>
        <w:rPr>
          <w:sz w:val="24"/>
          <w:szCs w:val="24"/>
        </w:rPr>
        <w:t>Gli insegnanti assegnati alle attività pe</w:t>
      </w:r>
      <w:r w:rsidR="00632B5F">
        <w:rPr>
          <w:sz w:val="24"/>
          <w:szCs w:val="24"/>
        </w:rPr>
        <w:t>r il sostegno, assumendo la con</w:t>
      </w:r>
      <w:r>
        <w:rPr>
          <w:sz w:val="24"/>
          <w:szCs w:val="24"/>
        </w:rPr>
        <w:t>titolarità delle classi nelle sezioni in cui operano, partecipano a tutti gli effetti alla valutazione di tutti gli alunni e le alunne della classe; nel caso in cui a più docenti sia affidato, nel corso dell’anno scolastico, lo stesso alunno o la stessa alunna, la valutazione è espressa congiuntamente.</w:t>
      </w:r>
    </w:p>
    <w:p w14:paraId="1D214613" w14:textId="77777777" w:rsidR="00296762" w:rsidRDefault="00296762" w:rsidP="00893482">
      <w:pPr>
        <w:rPr>
          <w:sz w:val="24"/>
          <w:szCs w:val="24"/>
        </w:rPr>
      </w:pPr>
      <w:r>
        <w:rPr>
          <w:sz w:val="24"/>
          <w:szCs w:val="24"/>
        </w:rPr>
        <w:t>L’ammissione alla classe successiva e all’esame conclusivo del primo ciclo d’istruzione avviene facendo riferimento al PEI.</w:t>
      </w:r>
    </w:p>
    <w:p w14:paraId="208A04DF" w14:textId="77777777" w:rsidR="004B2E8C" w:rsidRDefault="004B2E8C" w:rsidP="00893482">
      <w:pPr>
        <w:rPr>
          <w:sz w:val="24"/>
          <w:szCs w:val="24"/>
        </w:rPr>
      </w:pPr>
    </w:p>
    <w:p w14:paraId="69E99ACD" w14:textId="77777777" w:rsidR="004B2E8C" w:rsidRDefault="004B2E8C" w:rsidP="00296762">
      <w:pPr>
        <w:jc w:val="center"/>
        <w:rPr>
          <w:b/>
          <w:sz w:val="32"/>
          <w:szCs w:val="32"/>
          <w:u w:val="single"/>
        </w:rPr>
      </w:pPr>
    </w:p>
    <w:p w14:paraId="41E4A8BA" w14:textId="77777777" w:rsidR="004B2E8C" w:rsidRDefault="004B2E8C" w:rsidP="00296762">
      <w:pPr>
        <w:jc w:val="center"/>
        <w:rPr>
          <w:b/>
          <w:sz w:val="32"/>
          <w:szCs w:val="32"/>
          <w:u w:val="single"/>
        </w:rPr>
      </w:pPr>
    </w:p>
    <w:p w14:paraId="7C29C3E1" w14:textId="77777777" w:rsidR="008507FA" w:rsidRDefault="008507FA" w:rsidP="00296762">
      <w:pPr>
        <w:jc w:val="center"/>
        <w:rPr>
          <w:b/>
          <w:sz w:val="32"/>
          <w:szCs w:val="32"/>
          <w:u w:val="single"/>
        </w:rPr>
      </w:pPr>
    </w:p>
    <w:p w14:paraId="694C868C" w14:textId="77777777" w:rsidR="008507FA" w:rsidRDefault="008507FA" w:rsidP="00296762">
      <w:pPr>
        <w:jc w:val="center"/>
        <w:rPr>
          <w:b/>
          <w:sz w:val="32"/>
          <w:szCs w:val="32"/>
          <w:u w:val="single"/>
        </w:rPr>
      </w:pPr>
    </w:p>
    <w:p w14:paraId="37D293C8" w14:textId="77777777" w:rsidR="00296762" w:rsidRDefault="00296762" w:rsidP="00296762">
      <w:pPr>
        <w:jc w:val="center"/>
        <w:rPr>
          <w:b/>
          <w:sz w:val="32"/>
          <w:szCs w:val="32"/>
          <w:u w:val="single"/>
        </w:rPr>
      </w:pPr>
      <w:r>
        <w:rPr>
          <w:b/>
          <w:sz w:val="32"/>
          <w:szCs w:val="32"/>
          <w:u w:val="single"/>
        </w:rPr>
        <w:lastRenderedPageBreak/>
        <w:t>La valutazione degli alunni con disturbi specifici di apprendimento</w:t>
      </w:r>
    </w:p>
    <w:p w14:paraId="247C4137" w14:textId="77777777" w:rsidR="00296762" w:rsidRDefault="003F7627" w:rsidP="00296762">
      <w:pPr>
        <w:rPr>
          <w:sz w:val="24"/>
          <w:szCs w:val="24"/>
        </w:rPr>
      </w:pPr>
      <w:r>
        <w:rPr>
          <w:sz w:val="24"/>
          <w:szCs w:val="24"/>
        </w:rPr>
        <w:t>Per gli alunni con DSA certificati, la valutazione degli apprendimenti, inclusa l’ammissione e la partecipazione all’esame finale del primo ciclo di istruzione, sono coerenti con il PDP predisposto dal team docenti/ consiglio di classe.</w:t>
      </w:r>
    </w:p>
    <w:p w14:paraId="4DDEA17D" w14:textId="77777777" w:rsidR="00296762" w:rsidRDefault="00296762" w:rsidP="00296762">
      <w:pPr>
        <w:rPr>
          <w:sz w:val="24"/>
          <w:szCs w:val="24"/>
        </w:rPr>
      </w:pPr>
      <w:r>
        <w:rPr>
          <w:sz w:val="24"/>
          <w:szCs w:val="24"/>
        </w:rPr>
        <w:t xml:space="preserve">Per la valutazione degli alunni con DSA certificati, </w:t>
      </w:r>
      <w:r w:rsidR="00F529EF">
        <w:rPr>
          <w:sz w:val="24"/>
          <w:szCs w:val="24"/>
        </w:rPr>
        <w:t xml:space="preserve">le istituzioni scolastiche adottano modalità che consentono all’alunno di dimostrare effettivamente il livello di apprendimento conseguito, mediante l’applicazione delle misure dispensative e degli strumenti compensativi di </w:t>
      </w:r>
      <w:r w:rsidR="0024358D">
        <w:rPr>
          <w:sz w:val="24"/>
          <w:szCs w:val="24"/>
        </w:rPr>
        <w:t xml:space="preserve">cui alla Legge 8 ottobre 2010 n. </w:t>
      </w:r>
      <w:r w:rsidR="00F529EF">
        <w:rPr>
          <w:sz w:val="24"/>
          <w:szCs w:val="24"/>
        </w:rPr>
        <w:t>170.</w:t>
      </w:r>
    </w:p>
    <w:p w14:paraId="70E60F53" w14:textId="77777777" w:rsidR="00F529EF" w:rsidRDefault="00F529EF" w:rsidP="00296762">
      <w:pPr>
        <w:rPr>
          <w:sz w:val="24"/>
          <w:szCs w:val="24"/>
        </w:rPr>
      </w:pPr>
      <w:r>
        <w:rPr>
          <w:sz w:val="24"/>
          <w:szCs w:val="24"/>
        </w:rPr>
        <w:t>La valutazione degli studenti con DSA certificati deve tener conto delle situazioni oggettive di tali alunni, garantendo le sotto</w:t>
      </w:r>
      <w:r w:rsidR="008C6D0F">
        <w:rPr>
          <w:sz w:val="24"/>
          <w:szCs w:val="24"/>
        </w:rPr>
        <w:t xml:space="preserve"> </w:t>
      </w:r>
      <w:r>
        <w:rPr>
          <w:sz w:val="24"/>
          <w:szCs w:val="24"/>
        </w:rPr>
        <w:t>elencate facilitazioni didattiche:</w:t>
      </w:r>
    </w:p>
    <w:p w14:paraId="44E6D7F7" w14:textId="77777777" w:rsidR="00A322FB" w:rsidRDefault="00A322FB" w:rsidP="00296762">
      <w:pPr>
        <w:rPr>
          <w:sz w:val="24"/>
          <w:szCs w:val="24"/>
        </w:rPr>
      </w:pPr>
      <w:r>
        <w:rPr>
          <w:sz w:val="24"/>
          <w:szCs w:val="24"/>
        </w:rPr>
        <w:t>▪</w:t>
      </w:r>
      <w:r w:rsidR="0024358D">
        <w:rPr>
          <w:sz w:val="24"/>
          <w:szCs w:val="24"/>
        </w:rPr>
        <w:t xml:space="preserve"> </w:t>
      </w:r>
      <w:r>
        <w:rPr>
          <w:sz w:val="24"/>
          <w:szCs w:val="24"/>
        </w:rPr>
        <w:t>provvedimenti compensativi e dispens</w:t>
      </w:r>
      <w:r w:rsidR="0024358D">
        <w:rPr>
          <w:sz w:val="24"/>
          <w:szCs w:val="24"/>
        </w:rPr>
        <w:t>a</w:t>
      </w:r>
      <w:r>
        <w:rPr>
          <w:sz w:val="24"/>
          <w:szCs w:val="24"/>
        </w:rPr>
        <w:t>tivi ritenuti più idonei</w:t>
      </w:r>
    </w:p>
    <w:p w14:paraId="66F7FF76" w14:textId="77777777" w:rsidR="00A322FB" w:rsidRDefault="00A322FB" w:rsidP="00296762">
      <w:pPr>
        <w:rPr>
          <w:sz w:val="24"/>
          <w:szCs w:val="24"/>
        </w:rPr>
      </w:pPr>
      <w:r>
        <w:rPr>
          <w:sz w:val="24"/>
          <w:szCs w:val="24"/>
        </w:rPr>
        <w:t>▪</w:t>
      </w:r>
      <w:r w:rsidR="0024358D">
        <w:rPr>
          <w:sz w:val="24"/>
          <w:szCs w:val="24"/>
        </w:rPr>
        <w:t xml:space="preserve"> </w:t>
      </w:r>
      <w:r>
        <w:rPr>
          <w:sz w:val="24"/>
          <w:szCs w:val="24"/>
        </w:rPr>
        <w:t>strumenti alternativi e ausili per l’apprendimento</w:t>
      </w:r>
      <w:r w:rsidR="003F7627">
        <w:rPr>
          <w:sz w:val="24"/>
          <w:szCs w:val="24"/>
        </w:rPr>
        <w:t xml:space="preserve"> (</w:t>
      </w:r>
      <w:r>
        <w:rPr>
          <w:sz w:val="24"/>
          <w:szCs w:val="24"/>
        </w:rPr>
        <w:t>tabelle mnemoniche, tavola pitagorica, calcolatrice, tempi più lunghi per l’esecuzione delle attività, computer con correttore ortografico, …)</w:t>
      </w:r>
    </w:p>
    <w:p w14:paraId="53103ED0" w14:textId="77777777" w:rsidR="00A322FB" w:rsidRDefault="00A322FB" w:rsidP="00296762">
      <w:pPr>
        <w:rPr>
          <w:sz w:val="24"/>
          <w:szCs w:val="24"/>
        </w:rPr>
      </w:pPr>
      <w:r>
        <w:rPr>
          <w:sz w:val="24"/>
          <w:szCs w:val="24"/>
        </w:rPr>
        <w:t>▪</w:t>
      </w:r>
      <w:r w:rsidR="0024358D">
        <w:rPr>
          <w:sz w:val="24"/>
          <w:szCs w:val="24"/>
        </w:rPr>
        <w:t xml:space="preserve"> </w:t>
      </w:r>
      <w:r w:rsidR="00632B5F">
        <w:rPr>
          <w:sz w:val="24"/>
          <w:szCs w:val="24"/>
        </w:rPr>
        <w:t>alcune</w:t>
      </w:r>
      <w:r>
        <w:rPr>
          <w:sz w:val="24"/>
          <w:szCs w:val="24"/>
        </w:rPr>
        <w:t xml:space="preserve"> attività scolastiche, se il caso lo richiede, devono essere tralasciate, come la lettura ad alta voce, il dettato veloce, l’uso del vocabolario. Per altre, come l’apprendimento delle lingue straniere, la forma orale deve essere tenuta maggiormente in considerazione rispetto a quella scritta, come misura compensativa dovuta.</w:t>
      </w:r>
    </w:p>
    <w:p w14:paraId="31468F73" w14:textId="77777777" w:rsidR="00A322FB" w:rsidRDefault="00A322FB" w:rsidP="00296762">
      <w:pPr>
        <w:rPr>
          <w:sz w:val="24"/>
          <w:szCs w:val="24"/>
        </w:rPr>
      </w:pPr>
      <w:r>
        <w:rPr>
          <w:sz w:val="24"/>
          <w:szCs w:val="24"/>
        </w:rPr>
        <w:t>Tali provvedimenti vengono applicati anche nei momenti di valutazione periodica e finale e in sede di esame.</w:t>
      </w:r>
    </w:p>
    <w:p w14:paraId="7AF9F91A" w14:textId="77777777" w:rsidR="00A322FB" w:rsidRDefault="00A322FB" w:rsidP="00296762">
      <w:pPr>
        <w:rPr>
          <w:sz w:val="24"/>
          <w:szCs w:val="24"/>
        </w:rPr>
      </w:pPr>
      <w:r>
        <w:rPr>
          <w:sz w:val="24"/>
          <w:szCs w:val="24"/>
        </w:rPr>
        <w:t>Per l’uso degli strumenti compensativi e dispensativi, si ritiene essenziale tener conto dei seguenti punti:</w:t>
      </w:r>
    </w:p>
    <w:p w14:paraId="62D661D7" w14:textId="77777777" w:rsidR="00A322FB" w:rsidRDefault="00A322FB" w:rsidP="00296762">
      <w:pPr>
        <w:rPr>
          <w:sz w:val="24"/>
          <w:szCs w:val="24"/>
        </w:rPr>
      </w:pPr>
      <w:r>
        <w:rPr>
          <w:sz w:val="24"/>
          <w:szCs w:val="24"/>
        </w:rPr>
        <w:t>▪</w:t>
      </w:r>
      <w:r w:rsidR="0024358D">
        <w:rPr>
          <w:sz w:val="24"/>
          <w:szCs w:val="24"/>
        </w:rPr>
        <w:t xml:space="preserve"> </w:t>
      </w:r>
      <w:r>
        <w:rPr>
          <w:sz w:val="24"/>
          <w:szCs w:val="24"/>
        </w:rPr>
        <w:t>entità del profilo di difficoltà del tip</w:t>
      </w:r>
      <w:r w:rsidR="00632B5F">
        <w:rPr>
          <w:sz w:val="24"/>
          <w:szCs w:val="24"/>
        </w:rPr>
        <w:t xml:space="preserve">o di disturbo specifico </w:t>
      </w:r>
    </w:p>
    <w:p w14:paraId="557457A3" w14:textId="77777777" w:rsidR="00991C8F" w:rsidRDefault="00991C8F" w:rsidP="00296762">
      <w:pPr>
        <w:rPr>
          <w:sz w:val="24"/>
          <w:szCs w:val="24"/>
        </w:rPr>
      </w:pPr>
      <w:r>
        <w:rPr>
          <w:sz w:val="24"/>
          <w:szCs w:val="24"/>
        </w:rPr>
        <w:t>▪</w:t>
      </w:r>
      <w:r w:rsidR="0024358D">
        <w:rPr>
          <w:sz w:val="24"/>
          <w:szCs w:val="24"/>
        </w:rPr>
        <w:t xml:space="preserve"> </w:t>
      </w:r>
      <w:r>
        <w:rPr>
          <w:sz w:val="24"/>
          <w:szCs w:val="24"/>
        </w:rPr>
        <w:t>programmazione di tempi più lunghi per prove scritte e per lo studio a casa</w:t>
      </w:r>
    </w:p>
    <w:p w14:paraId="6B52DC95" w14:textId="77777777" w:rsidR="00991C8F" w:rsidRDefault="00991C8F" w:rsidP="00296762">
      <w:pPr>
        <w:rPr>
          <w:sz w:val="24"/>
          <w:szCs w:val="24"/>
        </w:rPr>
      </w:pPr>
      <w:r>
        <w:rPr>
          <w:sz w:val="24"/>
          <w:szCs w:val="24"/>
        </w:rPr>
        <w:t>▪</w:t>
      </w:r>
      <w:r w:rsidR="0024358D">
        <w:rPr>
          <w:sz w:val="24"/>
          <w:szCs w:val="24"/>
        </w:rPr>
        <w:t xml:space="preserve"> </w:t>
      </w:r>
      <w:r>
        <w:rPr>
          <w:sz w:val="24"/>
          <w:szCs w:val="24"/>
        </w:rPr>
        <w:t>organizzazione di interrogazioni programmate</w:t>
      </w:r>
    </w:p>
    <w:p w14:paraId="64E52E32" w14:textId="77777777" w:rsidR="00991C8F" w:rsidRDefault="003F7627" w:rsidP="00296762">
      <w:pPr>
        <w:rPr>
          <w:sz w:val="24"/>
          <w:szCs w:val="24"/>
        </w:rPr>
      </w:pPr>
      <w:r>
        <w:rPr>
          <w:sz w:val="24"/>
          <w:szCs w:val="24"/>
        </w:rPr>
        <w:t>▪</w:t>
      </w:r>
      <w:r w:rsidR="0024358D">
        <w:rPr>
          <w:sz w:val="24"/>
          <w:szCs w:val="24"/>
        </w:rPr>
        <w:t xml:space="preserve"> </w:t>
      </w:r>
      <w:r>
        <w:rPr>
          <w:sz w:val="24"/>
          <w:szCs w:val="24"/>
        </w:rPr>
        <w:t>valutazione delle prove scritte e orali che tengono del contenuto e non della forma</w:t>
      </w:r>
    </w:p>
    <w:p w14:paraId="472A2DEC" w14:textId="77777777" w:rsidR="00991C8F" w:rsidRDefault="00991C8F" w:rsidP="00296762">
      <w:pPr>
        <w:rPr>
          <w:sz w:val="24"/>
          <w:szCs w:val="24"/>
        </w:rPr>
      </w:pPr>
      <w:r>
        <w:rPr>
          <w:sz w:val="24"/>
          <w:szCs w:val="24"/>
        </w:rPr>
        <w:t>▪</w:t>
      </w:r>
      <w:r w:rsidR="0024358D">
        <w:rPr>
          <w:sz w:val="24"/>
          <w:szCs w:val="24"/>
        </w:rPr>
        <w:t xml:space="preserve"> </w:t>
      </w:r>
      <w:r>
        <w:rPr>
          <w:sz w:val="24"/>
          <w:szCs w:val="24"/>
        </w:rPr>
        <w:t>compenso dovuto dello scritto con la prova orale.</w:t>
      </w:r>
    </w:p>
    <w:p w14:paraId="383096F1" w14:textId="77777777" w:rsidR="00632B5F" w:rsidRDefault="00991C8F" w:rsidP="00296762">
      <w:pPr>
        <w:rPr>
          <w:sz w:val="24"/>
          <w:szCs w:val="24"/>
        </w:rPr>
      </w:pPr>
      <w:r>
        <w:rPr>
          <w:sz w:val="24"/>
          <w:szCs w:val="24"/>
        </w:rPr>
        <w:t xml:space="preserve">Tali modalità valutative devono essere garantite anche nel corso degli esami di stato. </w:t>
      </w:r>
    </w:p>
    <w:p w14:paraId="3B1B7E15" w14:textId="77777777" w:rsidR="00991C8F" w:rsidRDefault="00632B5F" w:rsidP="00296762">
      <w:pPr>
        <w:rPr>
          <w:sz w:val="24"/>
          <w:szCs w:val="24"/>
        </w:rPr>
      </w:pPr>
      <w:r>
        <w:rPr>
          <w:sz w:val="24"/>
          <w:szCs w:val="24"/>
        </w:rPr>
        <w:t>L’</w:t>
      </w:r>
      <w:r w:rsidR="003F7627">
        <w:rPr>
          <w:sz w:val="24"/>
          <w:szCs w:val="24"/>
        </w:rPr>
        <w:t>istituto</w:t>
      </w:r>
      <w:r w:rsidR="00991C8F">
        <w:rPr>
          <w:sz w:val="24"/>
          <w:szCs w:val="24"/>
        </w:rPr>
        <w:t xml:space="preserve"> assicura l’utilizzazione di idonei strumenti compensativi e adottano criteri di valutativi attinenti soprattutto ai contenuti, piuttosto che alla forma, sia nelle prove scritte sia in quelle orali.</w:t>
      </w:r>
    </w:p>
    <w:p w14:paraId="28C0C000" w14:textId="77777777" w:rsidR="00991C8F" w:rsidRDefault="00991C8F" w:rsidP="00296762">
      <w:pPr>
        <w:rPr>
          <w:sz w:val="24"/>
          <w:szCs w:val="24"/>
        </w:rPr>
      </w:pPr>
      <w:r>
        <w:rPr>
          <w:sz w:val="24"/>
          <w:szCs w:val="24"/>
        </w:rPr>
        <w:t>Per quanto attiene alle lingue straniere, le prove scritte sono progettate, presentate e valutate secondo modalità compatibili con le difficoltà connesse al DSA. Si possono dispensare gli studenti dalle prestazioni scritte in lingua straniera nel caso di:</w:t>
      </w:r>
    </w:p>
    <w:p w14:paraId="059287B6" w14:textId="77777777" w:rsidR="00991C8F" w:rsidRDefault="00991C8F" w:rsidP="00296762">
      <w:pPr>
        <w:rPr>
          <w:sz w:val="24"/>
          <w:szCs w:val="24"/>
        </w:rPr>
      </w:pPr>
      <w:r>
        <w:rPr>
          <w:sz w:val="24"/>
          <w:szCs w:val="24"/>
        </w:rPr>
        <w:t>▪</w:t>
      </w:r>
      <w:r w:rsidR="0024358D">
        <w:rPr>
          <w:sz w:val="24"/>
          <w:szCs w:val="24"/>
        </w:rPr>
        <w:t xml:space="preserve"> </w:t>
      </w:r>
      <w:r>
        <w:rPr>
          <w:sz w:val="24"/>
          <w:szCs w:val="24"/>
        </w:rPr>
        <w:t xml:space="preserve">certificazione di DSA attestante la gravità del disturbo e recante esplicita richiesta </w:t>
      </w:r>
      <w:r w:rsidR="003F7627">
        <w:rPr>
          <w:sz w:val="24"/>
          <w:szCs w:val="24"/>
        </w:rPr>
        <w:t>di</w:t>
      </w:r>
      <w:r>
        <w:rPr>
          <w:sz w:val="24"/>
          <w:szCs w:val="24"/>
        </w:rPr>
        <w:t xml:space="preserve"> dispensa dalle prove scritte</w:t>
      </w:r>
    </w:p>
    <w:p w14:paraId="616CFE13" w14:textId="77777777" w:rsidR="00991C8F" w:rsidRDefault="00991C8F" w:rsidP="00296762">
      <w:pPr>
        <w:rPr>
          <w:sz w:val="24"/>
          <w:szCs w:val="24"/>
        </w:rPr>
      </w:pPr>
      <w:r>
        <w:rPr>
          <w:sz w:val="24"/>
          <w:szCs w:val="24"/>
        </w:rPr>
        <w:lastRenderedPageBreak/>
        <w:t>▪</w:t>
      </w:r>
      <w:r w:rsidR="0024358D">
        <w:rPr>
          <w:sz w:val="24"/>
          <w:szCs w:val="24"/>
        </w:rPr>
        <w:t xml:space="preserve"> </w:t>
      </w:r>
      <w:r>
        <w:rPr>
          <w:sz w:val="24"/>
          <w:szCs w:val="24"/>
        </w:rPr>
        <w:t xml:space="preserve">approvazione da parte del team docenti/consiglio di classe che confermi </w:t>
      </w:r>
      <w:r w:rsidR="0047125F">
        <w:rPr>
          <w:sz w:val="24"/>
          <w:szCs w:val="24"/>
        </w:rPr>
        <w:t>la dispensa in forma temporanea o permanente, tenendo conto delle valutazioni diagnostiche di natura pedagogico- didattica.</w:t>
      </w:r>
    </w:p>
    <w:p w14:paraId="2D5BF825" w14:textId="77777777" w:rsidR="0047125F" w:rsidRDefault="0047125F" w:rsidP="00296762">
      <w:pPr>
        <w:rPr>
          <w:sz w:val="24"/>
          <w:szCs w:val="24"/>
        </w:rPr>
      </w:pPr>
      <w:r>
        <w:rPr>
          <w:sz w:val="24"/>
          <w:szCs w:val="24"/>
        </w:rPr>
        <w:t>In sede di esame di Stato conclusivo del primo ciclo di istruzione, modalità e contenuti delle prove orali, sostitutive delle prove scritte, sono stabiliti dai consigli di classe. I candidati con DSA che superano l’esame di Stato cons</w:t>
      </w:r>
      <w:r w:rsidR="00632B5F">
        <w:rPr>
          <w:sz w:val="24"/>
          <w:szCs w:val="24"/>
        </w:rPr>
        <w:t>eguono il titolo valido per l’i</w:t>
      </w:r>
      <w:r>
        <w:rPr>
          <w:sz w:val="24"/>
          <w:szCs w:val="24"/>
        </w:rPr>
        <w:t>scrizione alla Scuola Secondaria di Secondo Grado.</w:t>
      </w:r>
    </w:p>
    <w:p w14:paraId="3C4B63BB" w14:textId="77777777" w:rsidR="0047125F" w:rsidRDefault="0047125F" w:rsidP="00296762">
      <w:pPr>
        <w:rPr>
          <w:sz w:val="24"/>
          <w:szCs w:val="24"/>
        </w:rPr>
      </w:pPr>
      <w:r>
        <w:rPr>
          <w:sz w:val="24"/>
          <w:szCs w:val="24"/>
        </w:rPr>
        <w:t>Solo in casi di particolari gravità del disturbo specifico, anche in presenza di altri disturbi o patologie, risultanti dal certificato diagnostico, l’alunno o l’alunna possono, su richiesta delle famiglie e conseguente approvazione del consiglio di classe, essere esonerati dall’insegnamento delle Lingue Straniere o seguire un percorso didattico differenziato.</w:t>
      </w:r>
    </w:p>
    <w:p w14:paraId="333DD0EE" w14:textId="77777777" w:rsidR="004B2E8C" w:rsidRDefault="004B2E8C" w:rsidP="00296762">
      <w:pPr>
        <w:rPr>
          <w:sz w:val="24"/>
          <w:szCs w:val="24"/>
        </w:rPr>
      </w:pPr>
    </w:p>
    <w:p w14:paraId="658505B0" w14:textId="77777777" w:rsidR="004B2E8C" w:rsidRDefault="004B2E8C" w:rsidP="004B2E8C">
      <w:pPr>
        <w:jc w:val="center"/>
        <w:rPr>
          <w:b/>
          <w:sz w:val="32"/>
          <w:szCs w:val="32"/>
          <w:u w:val="single"/>
        </w:rPr>
      </w:pPr>
      <w:r>
        <w:rPr>
          <w:b/>
          <w:sz w:val="32"/>
          <w:szCs w:val="32"/>
          <w:u w:val="single"/>
        </w:rPr>
        <w:t>La valutazione degli alunni con cittadinanza non italiana</w:t>
      </w:r>
    </w:p>
    <w:p w14:paraId="3B3818DD" w14:textId="77777777" w:rsidR="009B579D" w:rsidRDefault="004B2E8C" w:rsidP="004B2E8C">
      <w:pPr>
        <w:rPr>
          <w:sz w:val="24"/>
          <w:szCs w:val="24"/>
        </w:rPr>
      </w:pPr>
      <w:r w:rsidRPr="004B2E8C">
        <w:rPr>
          <w:sz w:val="24"/>
          <w:szCs w:val="24"/>
        </w:rPr>
        <w:t xml:space="preserve">Gli alunni con cittadinanza non italiana, come previsto </w:t>
      </w:r>
      <w:r>
        <w:rPr>
          <w:sz w:val="24"/>
          <w:szCs w:val="24"/>
        </w:rPr>
        <w:t>dall’art. 456 del DPR 31 agosto 199 n°394, sono valutati nelle forme e nei modi previsti per i cittadini italiani.</w:t>
      </w:r>
    </w:p>
    <w:p w14:paraId="721EADA6" w14:textId="77777777" w:rsidR="004B2E8C" w:rsidRDefault="004B2E8C" w:rsidP="004B2E8C">
      <w:pPr>
        <w:rPr>
          <w:sz w:val="24"/>
          <w:szCs w:val="24"/>
        </w:rPr>
      </w:pPr>
      <w:r>
        <w:rPr>
          <w:sz w:val="24"/>
          <w:szCs w:val="24"/>
        </w:rPr>
        <w:t xml:space="preserve"> La valutazione terrà conto delle seguenti situazioni:</w:t>
      </w:r>
    </w:p>
    <w:p w14:paraId="1DF8B191" w14:textId="77777777" w:rsidR="004B2E8C" w:rsidRDefault="004B2E8C" w:rsidP="004B2E8C">
      <w:pPr>
        <w:rPr>
          <w:sz w:val="24"/>
          <w:szCs w:val="24"/>
        </w:rPr>
      </w:pPr>
      <w:r>
        <w:rPr>
          <w:sz w:val="24"/>
          <w:szCs w:val="24"/>
        </w:rPr>
        <w:t>▪</w:t>
      </w:r>
      <w:r w:rsidR="0024358D">
        <w:rPr>
          <w:sz w:val="24"/>
          <w:szCs w:val="24"/>
        </w:rPr>
        <w:t xml:space="preserve"> </w:t>
      </w:r>
      <w:r>
        <w:rPr>
          <w:sz w:val="24"/>
          <w:szCs w:val="24"/>
        </w:rPr>
        <w:t>la situazione linguistica di partenza</w:t>
      </w:r>
    </w:p>
    <w:p w14:paraId="68C0CFAE" w14:textId="77777777" w:rsidR="004B2E8C" w:rsidRDefault="004B2E8C" w:rsidP="004B2E8C">
      <w:pPr>
        <w:rPr>
          <w:sz w:val="24"/>
          <w:szCs w:val="24"/>
        </w:rPr>
      </w:pPr>
      <w:r>
        <w:rPr>
          <w:sz w:val="24"/>
          <w:szCs w:val="24"/>
        </w:rPr>
        <w:t>▪</w:t>
      </w:r>
      <w:r w:rsidR="0024358D">
        <w:rPr>
          <w:sz w:val="24"/>
          <w:szCs w:val="24"/>
        </w:rPr>
        <w:t xml:space="preserve"> </w:t>
      </w:r>
      <w:r>
        <w:rPr>
          <w:sz w:val="24"/>
          <w:szCs w:val="24"/>
        </w:rPr>
        <w:t>uso, dove necessario, di specifici sussidi didattici</w:t>
      </w:r>
    </w:p>
    <w:p w14:paraId="47EC3568" w14:textId="77777777" w:rsidR="004B2E8C" w:rsidRDefault="004B2E8C" w:rsidP="004B2E8C">
      <w:pPr>
        <w:rPr>
          <w:sz w:val="24"/>
          <w:szCs w:val="24"/>
        </w:rPr>
      </w:pPr>
      <w:r>
        <w:rPr>
          <w:sz w:val="24"/>
          <w:szCs w:val="24"/>
        </w:rPr>
        <w:t>▪</w:t>
      </w:r>
      <w:r w:rsidR="0024358D">
        <w:rPr>
          <w:sz w:val="24"/>
          <w:szCs w:val="24"/>
        </w:rPr>
        <w:t xml:space="preserve"> </w:t>
      </w:r>
      <w:r>
        <w:rPr>
          <w:sz w:val="24"/>
          <w:szCs w:val="24"/>
        </w:rPr>
        <w:t>evoluzione del processo di apprendimento</w:t>
      </w:r>
    </w:p>
    <w:p w14:paraId="4BC99F89" w14:textId="77777777" w:rsidR="004B2E8C" w:rsidRDefault="004B2E8C" w:rsidP="004B2E8C">
      <w:pPr>
        <w:rPr>
          <w:sz w:val="24"/>
          <w:szCs w:val="24"/>
        </w:rPr>
      </w:pPr>
      <w:r>
        <w:rPr>
          <w:sz w:val="24"/>
          <w:szCs w:val="24"/>
        </w:rPr>
        <w:t>▪</w:t>
      </w:r>
      <w:r w:rsidR="0024358D">
        <w:rPr>
          <w:sz w:val="24"/>
          <w:szCs w:val="24"/>
        </w:rPr>
        <w:t xml:space="preserve"> </w:t>
      </w:r>
      <w:r>
        <w:rPr>
          <w:sz w:val="24"/>
          <w:szCs w:val="24"/>
        </w:rPr>
        <w:t>monitoraggio dei progressi ottenuti in relazione alla situazione di partenza</w:t>
      </w:r>
      <w:r w:rsidR="009B579D">
        <w:rPr>
          <w:sz w:val="24"/>
          <w:szCs w:val="24"/>
        </w:rPr>
        <w:t>.</w:t>
      </w:r>
    </w:p>
    <w:p w14:paraId="10FA32EC" w14:textId="77777777" w:rsidR="009B579D" w:rsidRDefault="009B579D" w:rsidP="004B2E8C">
      <w:pPr>
        <w:rPr>
          <w:sz w:val="24"/>
          <w:szCs w:val="24"/>
        </w:rPr>
      </w:pPr>
      <w:r>
        <w:rPr>
          <w:sz w:val="24"/>
          <w:szCs w:val="24"/>
        </w:rPr>
        <w:t>Saranno consentite le seguenti forme di compensazione:</w:t>
      </w:r>
    </w:p>
    <w:p w14:paraId="69804DA4" w14:textId="77777777" w:rsidR="009B579D" w:rsidRDefault="009B579D" w:rsidP="004B2E8C">
      <w:pPr>
        <w:rPr>
          <w:sz w:val="24"/>
          <w:szCs w:val="24"/>
        </w:rPr>
      </w:pPr>
      <w:r>
        <w:rPr>
          <w:sz w:val="24"/>
          <w:szCs w:val="24"/>
        </w:rPr>
        <w:t>▪</w:t>
      </w:r>
      <w:r w:rsidR="0024358D">
        <w:rPr>
          <w:sz w:val="24"/>
          <w:szCs w:val="24"/>
        </w:rPr>
        <w:t xml:space="preserve"> </w:t>
      </w:r>
      <w:r>
        <w:rPr>
          <w:sz w:val="24"/>
          <w:szCs w:val="24"/>
        </w:rPr>
        <w:t>prolungamento del tempo della prova in base al livello di competenza linguistica</w:t>
      </w:r>
    </w:p>
    <w:p w14:paraId="7A2F7879" w14:textId="77777777" w:rsidR="009B579D" w:rsidRDefault="009B579D" w:rsidP="004B2E8C">
      <w:pPr>
        <w:rPr>
          <w:sz w:val="24"/>
          <w:szCs w:val="24"/>
        </w:rPr>
      </w:pPr>
      <w:r>
        <w:rPr>
          <w:sz w:val="24"/>
          <w:szCs w:val="24"/>
        </w:rPr>
        <w:t>▪</w:t>
      </w:r>
      <w:r w:rsidR="0024358D">
        <w:rPr>
          <w:sz w:val="24"/>
          <w:szCs w:val="24"/>
        </w:rPr>
        <w:t xml:space="preserve"> </w:t>
      </w:r>
      <w:r>
        <w:rPr>
          <w:sz w:val="24"/>
          <w:szCs w:val="24"/>
        </w:rPr>
        <w:t>eventuale uso del vocabolario lingua nativa/italiano</w:t>
      </w:r>
    </w:p>
    <w:p w14:paraId="0A2DA961" w14:textId="77777777" w:rsidR="009B579D" w:rsidRDefault="009B579D" w:rsidP="004B2E8C">
      <w:pPr>
        <w:rPr>
          <w:sz w:val="24"/>
          <w:szCs w:val="24"/>
        </w:rPr>
      </w:pPr>
      <w:r>
        <w:rPr>
          <w:sz w:val="24"/>
          <w:szCs w:val="24"/>
        </w:rPr>
        <w:t>▪</w:t>
      </w:r>
      <w:r w:rsidR="0024358D">
        <w:rPr>
          <w:sz w:val="24"/>
          <w:szCs w:val="24"/>
        </w:rPr>
        <w:t xml:space="preserve"> </w:t>
      </w:r>
      <w:r>
        <w:rPr>
          <w:sz w:val="24"/>
          <w:szCs w:val="24"/>
        </w:rPr>
        <w:t>maggior rilievo dato al contenuto piuttosto che alla forma nell’emissione del giudizio relativo sia alla prova scritta sia a quella orale.</w:t>
      </w:r>
    </w:p>
    <w:p w14:paraId="14C7A59D" w14:textId="77777777" w:rsidR="009B579D" w:rsidRDefault="003F7627" w:rsidP="004B2E8C">
      <w:pPr>
        <w:rPr>
          <w:sz w:val="24"/>
          <w:szCs w:val="24"/>
        </w:rPr>
      </w:pPr>
      <w:r>
        <w:rPr>
          <w:sz w:val="24"/>
          <w:szCs w:val="24"/>
        </w:rPr>
        <w:t>Per quanto riguarda gli apprendimenti disciplinari si terrà conto dei risultati e delle abilità raggiunti nei corsi di alfabetizzazione di Italiano L2 che costituiscono parte integrante della valutazione di italiano, intesa come materia curricolare, delle conoscenze e competenze raggiunte in base alla personalizzazione dei percorsi, relativamente ai contenuti essenziali disciplinari previsti per la classe.</w:t>
      </w:r>
    </w:p>
    <w:p w14:paraId="4A29346D" w14:textId="77777777" w:rsidR="009B579D" w:rsidRDefault="009B579D" w:rsidP="004B2E8C">
      <w:pPr>
        <w:rPr>
          <w:sz w:val="24"/>
          <w:szCs w:val="24"/>
        </w:rPr>
      </w:pPr>
      <w:r>
        <w:rPr>
          <w:sz w:val="24"/>
          <w:szCs w:val="24"/>
        </w:rPr>
        <w:t>Ne consegue che il criterio alla base dell’emissione del giudizio valutativo per gli alunni con cittadinanza non italiana tiene conto dei livelli di partenza, di progresso e di sviluppo</w:t>
      </w:r>
      <w:r w:rsidR="003F7627">
        <w:rPr>
          <w:sz w:val="24"/>
          <w:szCs w:val="24"/>
        </w:rPr>
        <w:t xml:space="preserve"> </w:t>
      </w:r>
      <w:r>
        <w:rPr>
          <w:sz w:val="24"/>
          <w:szCs w:val="24"/>
        </w:rPr>
        <w:t>del singolo studente</w:t>
      </w:r>
      <w:r w:rsidR="00394230">
        <w:rPr>
          <w:sz w:val="24"/>
          <w:szCs w:val="24"/>
        </w:rPr>
        <w:t>, anche in relazione ad un’eventuale progettazione didattica personalizzata e alle iniziative di recupero programmate, mirate al raggiungimento delle conoscenze e abilità essenziali delle classi d’inserimento.</w:t>
      </w:r>
    </w:p>
    <w:p w14:paraId="29CD22E0" w14:textId="77777777" w:rsidR="001B45A9" w:rsidRDefault="001B45A9" w:rsidP="004B2E8C">
      <w:pPr>
        <w:rPr>
          <w:sz w:val="24"/>
          <w:szCs w:val="24"/>
        </w:rPr>
      </w:pPr>
    </w:p>
    <w:p w14:paraId="3DBFA6B8" w14:textId="77777777" w:rsidR="008507FA" w:rsidRDefault="008507FA" w:rsidP="00DF0595">
      <w:pPr>
        <w:jc w:val="center"/>
        <w:rPr>
          <w:sz w:val="24"/>
          <w:szCs w:val="24"/>
        </w:rPr>
      </w:pPr>
    </w:p>
    <w:p w14:paraId="7C6BB549" w14:textId="77777777" w:rsidR="001B45A9" w:rsidRDefault="001B45A9" w:rsidP="00DF0595">
      <w:pPr>
        <w:jc w:val="center"/>
        <w:rPr>
          <w:b/>
          <w:sz w:val="28"/>
          <w:szCs w:val="28"/>
        </w:rPr>
      </w:pPr>
      <w:r>
        <w:rPr>
          <w:b/>
          <w:sz w:val="28"/>
          <w:szCs w:val="28"/>
        </w:rPr>
        <w:lastRenderedPageBreak/>
        <w:t>SINTESI DEL DECR</w:t>
      </w:r>
      <w:r w:rsidR="008507FA">
        <w:rPr>
          <w:b/>
          <w:sz w:val="28"/>
          <w:szCs w:val="28"/>
        </w:rPr>
        <w:t>E</w:t>
      </w:r>
      <w:r>
        <w:rPr>
          <w:b/>
          <w:sz w:val="28"/>
          <w:szCs w:val="28"/>
        </w:rPr>
        <w:t>TO LEGISLATIVO N. 66 DEL 13 aprile 2017</w:t>
      </w:r>
    </w:p>
    <w:p w14:paraId="4B16A68F" w14:textId="77777777" w:rsidR="001B45A9" w:rsidRPr="00DF0595" w:rsidRDefault="001B45A9" w:rsidP="00DF0595">
      <w:pPr>
        <w:jc w:val="center"/>
        <w:rPr>
          <w:b/>
          <w:sz w:val="24"/>
          <w:szCs w:val="24"/>
        </w:rPr>
      </w:pPr>
      <w:r>
        <w:rPr>
          <w:b/>
          <w:sz w:val="24"/>
          <w:szCs w:val="24"/>
        </w:rPr>
        <w:t xml:space="preserve">Norme per la promozione dell’inclusione scolastica degli studenti con disabilità, a norma dell’artcolo1, commi 180 e 181, lettera </w:t>
      </w:r>
      <w:r>
        <w:rPr>
          <w:i/>
          <w:sz w:val="24"/>
          <w:szCs w:val="24"/>
        </w:rPr>
        <w:t>c)</w:t>
      </w:r>
      <w:r>
        <w:rPr>
          <w:b/>
          <w:sz w:val="24"/>
          <w:szCs w:val="24"/>
        </w:rPr>
        <w:t>, d</w:t>
      </w:r>
      <w:r w:rsidR="00DF0595">
        <w:rPr>
          <w:b/>
          <w:sz w:val="24"/>
          <w:szCs w:val="24"/>
        </w:rPr>
        <w:t>ella legge 13 luglio 2015, n.107</w:t>
      </w:r>
    </w:p>
    <w:p w14:paraId="3F008B4C" w14:textId="77777777" w:rsidR="00DF0595" w:rsidRPr="00C17780" w:rsidRDefault="00DF0595" w:rsidP="0024358D">
      <w:pPr>
        <w:spacing w:line="0" w:lineRule="atLeast"/>
        <w:ind w:right="-6"/>
        <w:jc w:val="center"/>
        <w:rPr>
          <w:rFonts w:eastAsia="Times New Roman"/>
          <w:b/>
          <w:sz w:val="24"/>
        </w:rPr>
      </w:pPr>
      <w:r w:rsidRPr="00C17780">
        <w:rPr>
          <w:rFonts w:eastAsia="Times New Roman"/>
          <w:b/>
          <w:sz w:val="24"/>
        </w:rPr>
        <w:t>CAPO I</w:t>
      </w:r>
    </w:p>
    <w:p w14:paraId="12ECCA2A" w14:textId="77777777" w:rsidR="00DF0595" w:rsidRPr="00C17780" w:rsidRDefault="00DF0595" w:rsidP="00DF0595">
      <w:pPr>
        <w:spacing w:line="0" w:lineRule="atLeast"/>
        <w:ind w:right="13"/>
        <w:jc w:val="center"/>
        <w:rPr>
          <w:rFonts w:eastAsia="Times New Roman"/>
          <w:sz w:val="24"/>
        </w:rPr>
      </w:pPr>
      <w:r w:rsidRPr="00C17780">
        <w:rPr>
          <w:rFonts w:eastAsia="Times New Roman"/>
          <w:sz w:val="24"/>
        </w:rPr>
        <w:t>Principi generali</w:t>
      </w:r>
    </w:p>
    <w:p w14:paraId="211461C9" w14:textId="77777777" w:rsidR="00DF0595" w:rsidRPr="00C17780" w:rsidRDefault="00DF0595" w:rsidP="00DF0595">
      <w:pPr>
        <w:spacing w:line="0" w:lineRule="atLeast"/>
        <w:ind w:right="13"/>
        <w:jc w:val="center"/>
        <w:rPr>
          <w:rFonts w:eastAsia="Times New Roman"/>
          <w:b/>
          <w:sz w:val="24"/>
        </w:rPr>
      </w:pPr>
      <w:r w:rsidRPr="00C17780">
        <w:rPr>
          <w:rFonts w:eastAsia="Times New Roman"/>
          <w:sz w:val="24"/>
        </w:rPr>
        <w:t xml:space="preserve">ARTICOLO </w:t>
      </w:r>
      <w:r w:rsidRPr="00C17780">
        <w:rPr>
          <w:rFonts w:eastAsia="Times New Roman"/>
          <w:b/>
          <w:sz w:val="24"/>
        </w:rPr>
        <w:t>1</w:t>
      </w:r>
    </w:p>
    <w:p w14:paraId="25F81C29" w14:textId="77777777" w:rsidR="00DF0595" w:rsidRPr="00C17780" w:rsidRDefault="00DF0595" w:rsidP="008507FA">
      <w:pPr>
        <w:spacing w:line="0" w:lineRule="atLeast"/>
        <w:ind w:right="-6"/>
        <w:jc w:val="center"/>
        <w:rPr>
          <w:rFonts w:eastAsia="Times New Roman"/>
          <w:sz w:val="24"/>
        </w:rPr>
      </w:pPr>
      <w:r w:rsidRPr="00C17780">
        <w:rPr>
          <w:rFonts w:eastAsia="Times New Roman"/>
          <w:sz w:val="24"/>
        </w:rPr>
        <w:t>Principi e finalità</w:t>
      </w:r>
    </w:p>
    <w:p w14:paraId="3A5D16F4" w14:textId="77777777" w:rsidR="00DF0595" w:rsidRDefault="00DF0595" w:rsidP="00DF0595">
      <w:pPr>
        <w:spacing w:line="22" w:lineRule="exact"/>
        <w:rPr>
          <w:rFonts w:ascii="Times New Roman" w:eastAsia="Times New Roman" w:hAnsi="Times New Roman"/>
        </w:rPr>
      </w:pPr>
    </w:p>
    <w:p w14:paraId="2046621D" w14:textId="77777777" w:rsidR="00DF0595" w:rsidRPr="00C17780" w:rsidRDefault="00DF0595" w:rsidP="00DF0595">
      <w:pPr>
        <w:numPr>
          <w:ilvl w:val="2"/>
          <w:numId w:val="2"/>
        </w:numPr>
        <w:tabs>
          <w:tab w:val="left" w:pos="727"/>
        </w:tabs>
        <w:spacing w:after="0" w:line="0" w:lineRule="atLeast"/>
        <w:ind w:left="727" w:hanging="367"/>
        <w:rPr>
          <w:rFonts w:eastAsia="Times New Roman"/>
          <w:sz w:val="24"/>
          <w:szCs w:val="24"/>
        </w:rPr>
      </w:pPr>
      <w:r w:rsidRPr="00C17780">
        <w:rPr>
          <w:rFonts w:eastAsia="Times New Roman"/>
          <w:sz w:val="24"/>
          <w:szCs w:val="24"/>
        </w:rPr>
        <w:t>L'inclusione scolastica:</w:t>
      </w:r>
    </w:p>
    <w:p w14:paraId="472EB359" w14:textId="77777777" w:rsidR="00DF0595" w:rsidRPr="00C17780" w:rsidRDefault="00DF0595" w:rsidP="00DF0595">
      <w:pPr>
        <w:spacing w:line="33" w:lineRule="exact"/>
        <w:rPr>
          <w:rFonts w:eastAsia="Times New Roman"/>
          <w:sz w:val="24"/>
          <w:szCs w:val="24"/>
        </w:rPr>
      </w:pPr>
    </w:p>
    <w:p w14:paraId="65A33BBD" w14:textId="77777777" w:rsidR="00DF0595" w:rsidRPr="00C17780" w:rsidRDefault="00DF0595" w:rsidP="00DF0595">
      <w:pPr>
        <w:numPr>
          <w:ilvl w:val="0"/>
          <w:numId w:val="3"/>
        </w:numPr>
        <w:tabs>
          <w:tab w:val="left" w:pos="252"/>
        </w:tabs>
        <w:spacing w:after="0" w:line="255" w:lineRule="auto"/>
        <w:ind w:left="7" w:right="180" w:hanging="7"/>
        <w:rPr>
          <w:rFonts w:eastAsia="Times New Roman"/>
          <w:sz w:val="24"/>
          <w:szCs w:val="24"/>
        </w:rPr>
      </w:pPr>
      <w:r w:rsidRPr="00C17780">
        <w:rPr>
          <w:rFonts w:eastAsia="Times New Roman"/>
          <w:b/>
          <w:sz w:val="24"/>
          <w:szCs w:val="24"/>
        </w:rPr>
        <w:t xml:space="preserve">riguarda </w:t>
      </w:r>
      <w:r w:rsidRPr="00C17780">
        <w:rPr>
          <w:rFonts w:eastAsia="Times New Roman"/>
          <w:sz w:val="24"/>
          <w:szCs w:val="24"/>
        </w:rPr>
        <w:t>le bambine e i bambini, le alunne e gli alunni, le studentesse e gli studenti, risponde ai</w:t>
      </w:r>
      <w:r w:rsidRPr="00C17780">
        <w:rPr>
          <w:rFonts w:eastAsia="Times New Roman"/>
          <w:b/>
          <w:sz w:val="24"/>
          <w:szCs w:val="24"/>
        </w:rPr>
        <w:t xml:space="preserve"> </w:t>
      </w:r>
      <w:r w:rsidRPr="00C17780">
        <w:rPr>
          <w:rFonts w:eastAsia="Times New Roman"/>
          <w:sz w:val="24"/>
          <w:szCs w:val="24"/>
        </w:rPr>
        <w:t>differenti bisogni educativi e si realizza attraverso strategie educative e didattiche finalizzate a</w:t>
      </w:r>
      <w:r w:rsidR="008507FA" w:rsidRPr="00C17780">
        <w:rPr>
          <w:rFonts w:eastAsia="Times New Roman"/>
          <w:sz w:val="24"/>
          <w:szCs w:val="24"/>
        </w:rPr>
        <w:t>llo sviluppo delle potenzialità</w:t>
      </w:r>
      <w:r w:rsidRPr="00C17780">
        <w:rPr>
          <w:rFonts w:eastAsia="Times New Roman"/>
          <w:sz w:val="24"/>
          <w:szCs w:val="24"/>
        </w:rPr>
        <w:t xml:space="preserve"> di ciascuno nel rispetto del diritto all’autodeterminazione e all’accomodamento ragionevole, nella prospettiva della migliore qualità di vita;</w:t>
      </w:r>
    </w:p>
    <w:p w14:paraId="4237BCC4" w14:textId="77777777" w:rsidR="00DF0595" w:rsidRPr="00C17780" w:rsidRDefault="00DF0595" w:rsidP="00DF0595">
      <w:pPr>
        <w:spacing w:line="17" w:lineRule="exact"/>
        <w:rPr>
          <w:rFonts w:eastAsia="Times New Roman"/>
          <w:sz w:val="24"/>
          <w:szCs w:val="24"/>
        </w:rPr>
      </w:pPr>
    </w:p>
    <w:p w14:paraId="6F5195C0" w14:textId="77777777" w:rsidR="00DF0595" w:rsidRPr="00C17780" w:rsidRDefault="00DF0595" w:rsidP="00DF0595">
      <w:pPr>
        <w:numPr>
          <w:ilvl w:val="0"/>
          <w:numId w:val="3"/>
        </w:numPr>
        <w:tabs>
          <w:tab w:val="left" w:pos="311"/>
        </w:tabs>
        <w:spacing w:after="0" w:line="248" w:lineRule="auto"/>
        <w:ind w:left="7" w:right="20" w:hanging="7"/>
        <w:rPr>
          <w:rFonts w:eastAsia="Times New Roman"/>
          <w:sz w:val="24"/>
          <w:szCs w:val="24"/>
        </w:rPr>
      </w:pPr>
      <w:r w:rsidRPr="00C17780">
        <w:rPr>
          <w:rFonts w:eastAsia="Times New Roman"/>
          <w:sz w:val="24"/>
          <w:szCs w:val="24"/>
        </w:rPr>
        <w:t xml:space="preserve">si </w:t>
      </w:r>
      <w:r w:rsidRPr="00C17780">
        <w:rPr>
          <w:rFonts w:eastAsia="Times New Roman"/>
          <w:b/>
          <w:sz w:val="24"/>
          <w:szCs w:val="24"/>
        </w:rPr>
        <w:t>realizza</w:t>
      </w:r>
      <w:r w:rsidR="008507FA" w:rsidRPr="00C17780">
        <w:rPr>
          <w:rFonts w:eastAsia="Times New Roman"/>
          <w:sz w:val="24"/>
          <w:szCs w:val="24"/>
        </w:rPr>
        <w:t xml:space="preserve"> nell’</w:t>
      </w:r>
      <w:r w:rsidRPr="00C17780">
        <w:rPr>
          <w:rFonts w:eastAsia="Times New Roman"/>
          <w:sz w:val="24"/>
          <w:szCs w:val="24"/>
        </w:rPr>
        <w:t>organizzazione e nel curricolo delle istituzioni scolastiche condiviso con le famiglie e con gli altri s</w:t>
      </w:r>
      <w:r w:rsidR="008507FA" w:rsidRPr="00C17780">
        <w:rPr>
          <w:rFonts w:eastAsia="Times New Roman"/>
          <w:sz w:val="24"/>
          <w:szCs w:val="24"/>
        </w:rPr>
        <w:t>oggetti operanti sul territorio;</w:t>
      </w:r>
    </w:p>
    <w:p w14:paraId="27EACBD4" w14:textId="77777777" w:rsidR="00DF0595" w:rsidRPr="00C17780" w:rsidRDefault="00DF0595" w:rsidP="00DF0595">
      <w:pPr>
        <w:spacing w:line="15" w:lineRule="exact"/>
        <w:rPr>
          <w:rFonts w:eastAsia="Times New Roman"/>
          <w:sz w:val="24"/>
          <w:szCs w:val="24"/>
        </w:rPr>
      </w:pPr>
    </w:p>
    <w:p w14:paraId="759A5F33" w14:textId="77777777" w:rsidR="00DF0595" w:rsidRPr="00C17780" w:rsidRDefault="00DF0595" w:rsidP="00DF0595">
      <w:pPr>
        <w:numPr>
          <w:ilvl w:val="0"/>
          <w:numId w:val="3"/>
        </w:numPr>
        <w:tabs>
          <w:tab w:val="left" w:pos="247"/>
        </w:tabs>
        <w:spacing w:after="0" w:line="0" w:lineRule="atLeast"/>
        <w:ind w:left="247" w:hanging="247"/>
        <w:rPr>
          <w:rFonts w:eastAsia="Times New Roman"/>
          <w:sz w:val="24"/>
          <w:szCs w:val="24"/>
        </w:rPr>
      </w:pPr>
      <w:r w:rsidRPr="00C17780">
        <w:rPr>
          <w:rFonts w:eastAsia="Times New Roman"/>
          <w:b/>
          <w:sz w:val="24"/>
          <w:szCs w:val="24"/>
        </w:rPr>
        <w:t>è</w:t>
      </w:r>
      <w:r w:rsidRPr="00C17780">
        <w:rPr>
          <w:rFonts w:eastAsia="Times New Roman"/>
          <w:sz w:val="24"/>
          <w:szCs w:val="24"/>
        </w:rPr>
        <w:t xml:space="preserve"> </w:t>
      </w:r>
      <w:r w:rsidRPr="00C17780">
        <w:rPr>
          <w:rFonts w:eastAsia="Times New Roman"/>
          <w:b/>
          <w:sz w:val="24"/>
          <w:szCs w:val="24"/>
        </w:rPr>
        <w:t>impegno</w:t>
      </w:r>
      <w:r w:rsidRPr="00C17780">
        <w:rPr>
          <w:rFonts w:eastAsia="Times New Roman"/>
          <w:sz w:val="24"/>
          <w:szCs w:val="24"/>
        </w:rPr>
        <w:t xml:space="preserve"> fondamentale di tutte le componenti della comunità scolastica.</w:t>
      </w:r>
    </w:p>
    <w:p w14:paraId="3E4329E7" w14:textId="77777777" w:rsidR="00DF0595" w:rsidRPr="00C17780" w:rsidRDefault="00DF0595" w:rsidP="00DF0595">
      <w:pPr>
        <w:spacing w:line="33" w:lineRule="exact"/>
        <w:rPr>
          <w:rFonts w:eastAsia="Times New Roman"/>
          <w:sz w:val="24"/>
          <w:szCs w:val="24"/>
        </w:rPr>
      </w:pPr>
    </w:p>
    <w:p w14:paraId="31AB5EDB" w14:textId="77777777" w:rsidR="00DF0595" w:rsidRPr="00C17780" w:rsidRDefault="00DF0595" w:rsidP="00DF0595">
      <w:pPr>
        <w:numPr>
          <w:ilvl w:val="1"/>
          <w:numId w:val="3"/>
        </w:numPr>
        <w:tabs>
          <w:tab w:val="left" w:pos="551"/>
        </w:tabs>
        <w:spacing w:after="0" w:line="248" w:lineRule="auto"/>
        <w:ind w:left="7" w:right="20" w:firstLine="173"/>
        <w:rPr>
          <w:rFonts w:eastAsia="Times New Roman"/>
          <w:sz w:val="24"/>
          <w:szCs w:val="24"/>
        </w:rPr>
      </w:pPr>
      <w:r w:rsidRPr="00C17780">
        <w:rPr>
          <w:rFonts w:eastAsia="Times New Roman"/>
          <w:sz w:val="24"/>
          <w:szCs w:val="24"/>
        </w:rPr>
        <w:t>Il presente decreto promuove la partecipazione d</w:t>
      </w:r>
      <w:r w:rsidR="008507FA" w:rsidRPr="00C17780">
        <w:rPr>
          <w:rFonts w:eastAsia="Times New Roman"/>
          <w:sz w:val="24"/>
          <w:szCs w:val="24"/>
        </w:rPr>
        <w:t xml:space="preserve">ella famiglia, nonché </w:t>
      </w:r>
      <w:r w:rsidRPr="00C17780">
        <w:rPr>
          <w:rFonts w:eastAsia="Times New Roman"/>
          <w:sz w:val="24"/>
          <w:szCs w:val="24"/>
        </w:rPr>
        <w:t>delle associazioni di riferimento, quali interlocutori dei processi di inclusione scolastica e sociale.</w:t>
      </w:r>
    </w:p>
    <w:p w14:paraId="1662CC88" w14:textId="77777777" w:rsidR="00DF0595" w:rsidRPr="00C17780" w:rsidRDefault="00DF0595" w:rsidP="00DF0595">
      <w:pPr>
        <w:spacing w:line="311" w:lineRule="exact"/>
        <w:rPr>
          <w:rFonts w:eastAsia="Times New Roman"/>
          <w:sz w:val="24"/>
          <w:szCs w:val="24"/>
        </w:rPr>
      </w:pPr>
    </w:p>
    <w:p w14:paraId="674D3021" w14:textId="77777777" w:rsidR="00DF0595" w:rsidRPr="00C17780" w:rsidRDefault="00DF0595" w:rsidP="00DF0595">
      <w:pPr>
        <w:spacing w:line="0" w:lineRule="atLeast"/>
        <w:ind w:right="-6"/>
        <w:jc w:val="center"/>
        <w:rPr>
          <w:rFonts w:eastAsia="Times New Roman"/>
          <w:b/>
          <w:sz w:val="24"/>
          <w:szCs w:val="24"/>
        </w:rPr>
      </w:pPr>
      <w:r w:rsidRPr="00C17780">
        <w:rPr>
          <w:rFonts w:eastAsia="Times New Roman"/>
          <w:sz w:val="24"/>
          <w:szCs w:val="24"/>
        </w:rPr>
        <w:t xml:space="preserve">ARTICOLO  </w:t>
      </w:r>
      <w:r w:rsidRPr="00C17780">
        <w:rPr>
          <w:rFonts w:eastAsia="Times New Roman"/>
          <w:b/>
          <w:sz w:val="24"/>
          <w:szCs w:val="24"/>
        </w:rPr>
        <w:t>2</w:t>
      </w:r>
    </w:p>
    <w:p w14:paraId="173C6112" w14:textId="77777777" w:rsidR="00DF0595" w:rsidRPr="00C17780" w:rsidRDefault="00DF0595" w:rsidP="00DF0595">
      <w:pPr>
        <w:spacing w:line="22" w:lineRule="exact"/>
        <w:rPr>
          <w:rFonts w:eastAsia="Times New Roman"/>
          <w:sz w:val="24"/>
          <w:szCs w:val="24"/>
        </w:rPr>
      </w:pPr>
    </w:p>
    <w:p w14:paraId="0264A56B" w14:textId="77777777" w:rsidR="00DF0595" w:rsidRPr="00C17780" w:rsidRDefault="00DF0595" w:rsidP="008507FA">
      <w:pPr>
        <w:spacing w:line="0" w:lineRule="atLeast"/>
        <w:ind w:right="-6"/>
        <w:jc w:val="center"/>
        <w:rPr>
          <w:rFonts w:eastAsia="Times New Roman"/>
          <w:sz w:val="24"/>
          <w:szCs w:val="24"/>
        </w:rPr>
      </w:pPr>
      <w:r w:rsidRPr="00C17780">
        <w:rPr>
          <w:rFonts w:eastAsia="Times New Roman"/>
          <w:sz w:val="24"/>
          <w:szCs w:val="24"/>
        </w:rPr>
        <w:t>Ambito di applicazione</w:t>
      </w:r>
    </w:p>
    <w:p w14:paraId="6A2A9DFC" w14:textId="77777777" w:rsidR="00DF0595" w:rsidRPr="00C17780" w:rsidRDefault="00DF0595" w:rsidP="00DF0595">
      <w:pPr>
        <w:spacing w:line="22" w:lineRule="exact"/>
        <w:rPr>
          <w:rFonts w:eastAsia="Times New Roman"/>
          <w:sz w:val="24"/>
          <w:szCs w:val="24"/>
        </w:rPr>
      </w:pPr>
    </w:p>
    <w:p w14:paraId="7FFBBB84" w14:textId="77777777" w:rsidR="00DF0595" w:rsidRPr="00C17780" w:rsidRDefault="00DF0595" w:rsidP="00DF0595">
      <w:pPr>
        <w:numPr>
          <w:ilvl w:val="0"/>
          <w:numId w:val="4"/>
        </w:numPr>
        <w:tabs>
          <w:tab w:val="left" w:pos="427"/>
        </w:tabs>
        <w:spacing w:after="0" w:line="0" w:lineRule="atLeast"/>
        <w:ind w:left="427" w:hanging="369"/>
        <w:rPr>
          <w:rFonts w:eastAsia="Times New Roman"/>
          <w:sz w:val="24"/>
          <w:szCs w:val="24"/>
        </w:rPr>
      </w:pPr>
      <w:r w:rsidRPr="00C17780">
        <w:rPr>
          <w:rFonts w:eastAsia="Times New Roman"/>
          <w:sz w:val="24"/>
          <w:szCs w:val="24"/>
        </w:rPr>
        <w:t>Le disposizioni di cui al presente Decreto si applicano agli alunni di tutti gli ordini di scuola</w:t>
      </w:r>
    </w:p>
    <w:p w14:paraId="7755A82B" w14:textId="77777777" w:rsidR="00DF0595" w:rsidRPr="00C17780" w:rsidRDefault="0024358D" w:rsidP="0024358D">
      <w:pPr>
        <w:spacing w:line="248" w:lineRule="auto"/>
        <w:ind w:right="20"/>
        <w:rPr>
          <w:rFonts w:eastAsia="Times New Roman"/>
          <w:sz w:val="24"/>
          <w:szCs w:val="24"/>
        </w:rPr>
      </w:pPr>
      <w:r>
        <w:rPr>
          <w:rFonts w:eastAsia="Times New Roman"/>
          <w:sz w:val="24"/>
          <w:szCs w:val="24"/>
        </w:rPr>
        <w:t xml:space="preserve"> </w:t>
      </w:r>
      <w:r w:rsidR="008507FA" w:rsidRPr="00C17780">
        <w:rPr>
          <w:rFonts w:eastAsia="Times New Roman"/>
          <w:sz w:val="24"/>
          <w:szCs w:val="24"/>
        </w:rPr>
        <w:t>(dalla Scuola dell’I</w:t>
      </w:r>
      <w:r w:rsidR="00DF0595" w:rsidRPr="00C17780">
        <w:rPr>
          <w:rFonts w:eastAsia="Times New Roman"/>
          <w:sz w:val="24"/>
          <w:szCs w:val="24"/>
        </w:rPr>
        <w:t xml:space="preserve">nfanzia alla Secondaria di secondo grado) con disabilità certificata ai sensi </w:t>
      </w:r>
      <w:r>
        <w:rPr>
          <w:rFonts w:eastAsia="Times New Roman"/>
          <w:sz w:val="24"/>
          <w:szCs w:val="24"/>
        </w:rPr>
        <w:t xml:space="preserve">  </w:t>
      </w:r>
      <w:r w:rsidR="00DF0595" w:rsidRPr="00C17780">
        <w:rPr>
          <w:rFonts w:eastAsia="Times New Roman"/>
          <w:sz w:val="24"/>
          <w:szCs w:val="24"/>
        </w:rPr>
        <w:t>dell’art. 3</w:t>
      </w:r>
      <w:r w:rsidR="008507FA" w:rsidRPr="00C17780">
        <w:rPr>
          <w:rFonts w:eastAsia="Times New Roman"/>
          <w:sz w:val="24"/>
          <w:szCs w:val="24"/>
        </w:rPr>
        <w:t xml:space="preserve"> della legge 5 febbraio 1992, n.</w:t>
      </w:r>
      <w:r w:rsidR="00DF0595" w:rsidRPr="00C17780">
        <w:rPr>
          <w:rFonts w:eastAsia="Times New Roman"/>
          <w:sz w:val="24"/>
          <w:szCs w:val="24"/>
        </w:rPr>
        <w:t xml:space="preserve"> 104.</w:t>
      </w:r>
    </w:p>
    <w:p w14:paraId="2C216525" w14:textId="77777777" w:rsidR="00DF0595" w:rsidRPr="00C17780" w:rsidRDefault="00DF0595" w:rsidP="00DF0595">
      <w:pPr>
        <w:spacing w:line="12" w:lineRule="exact"/>
        <w:rPr>
          <w:rFonts w:eastAsia="Times New Roman"/>
          <w:sz w:val="24"/>
          <w:szCs w:val="24"/>
        </w:rPr>
      </w:pPr>
    </w:p>
    <w:p w14:paraId="18320919" w14:textId="77777777" w:rsidR="00DF0595" w:rsidRPr="00C17780" w:rsidRDefault="00DF0595" w:rsidP="00DF0595">
      <w:pPr>
        <w:numPr>
          <w:ilvl w:val="0"/>
          <w:numId w:val="4"/>
        </w:numPr>
        <w:tabs>
          <w:tab w:val="left" w:pos="427"/>
        </w:tabs>
        <w:spacing w:after="0" w:line="0" w:lineRule="atLeast"/>
        <w:ind w:left="427" w:hanging="369"/>
        <w:rPr>
          <w:rFonts w:eastAsia="Times New Roman"/>
          <w:sz w:val="24"/>
          <w:szCs w:val="24"/>
        </w:rPr>
      </w:pPr>
      <w:r w:rsidRPr="00C17780">
        <w:rPr>
          <w:rFonts w:eastAsia="Times New Roman"/>
          <w:sz w:val="24"/>
          <w:szCs w:val="24"/>
        </w:rPr>
        <w:t>L’inclusione scolastica è attuata attraverso la definizione e condivisione del Piano Educativo</w:t>
      </w:r>
    </w:p>
    <w:p w14:paraId="5293B097" w14:textId="77777777" w:rsidR="00DF0595" w:rsidRPr="00C17780" w:rsidRDefault="00DF0595" w:rsidP="00DF0595">
      <w:pPr>
        <w:spacing w:line="21" w:lineRule="exact"/>
        <w:rPr>
          <w:rFonts w:eastAsia="Times New Roman"/>
          <w:sz w:val="24"/>
          <w:szCs w:val="24"/>
        </w:rPr>
      </w:pPr>
    </w:p>
    <w:p w14:paraId="06EA66A7" w14:textId="77777777" w:rsidR="00DF0595" w:rsidRPr="00C17780" w:rsidRDefault="00DF0595" w:rsidP="00DF0595">
      <w:pPr>
        <w:spacing w:line="0" w:lineRule="atLeast"/>
        <w:ind w:left="427"/>
        <w:rPr>
          <w:rFonts w:eastAsia="Times New Roman"/>
          <w:sz w:val="24"/>
          <w:szCs w:val="24"/>
        </w:rPr>
      </w:pPr>
      <w:r w:rsidRPr="00C17780">
        <w:rPr>
          <w:rFonts w:eastAsia="Times New Roman"/>
          <w:sz w:val="24"/>
          <w:szCs w:val="24"/>
        </w:rPr>
        <w:t>Individualizzato (PEI).</w:t>
      </w:r>
    </w:p>
    <w:p w14:paraId="6970C751" w14:textId="77777777" w:rsidR="00DF0595" w:rsidRPr="00C17780" w:rsidRDefault="00DF0595" w:rsidP="00DF0595">
      <w:pPr>
        <w:spacing w:line="326" w:lineRule="exact"/>
        <w:rPr>
          <w:rFonts w:eastAsia="Times New Roman"/>
          <w:sz w:val="24"/>
          <w:szCs w:val="24"/>
        </w:rPr>
      </w:pPr>
    </w:p>
    <w:p w14:paraId="269B668A" w14:textId="77777777" w:rsidR="00DF0595" w:rsidRPr="00C17780" w:rsidRDefault="00DF0595" w:rsidP="0024358D">
      <w:pPr>
        <w:spacing w:line="0" w:lineRule="atLeast"/>
        <w:ind w:right="-6"/>
        <w:jc w:val="center"/>
        <w:rPr>
          <w:rFonts w:eastAsia="Times New Roman"/>
          <w:b/>
          <w:sz w:val="24"/>
          <w:szCs w:val="24"/>
        </w:rPr>
      </w:pPr>
      <w:r w:rsidRPr="00C17780">
        <w:rPr>
          <w:rFonts w:eastAsia="Times New Roman"/>
          <w:b/>
          <w:sz w:val="24"/>
          <w:szCs w:val="24"/>
        </w:rPr>
        <w:t>CAPO II</w:t>
      </w:r>
    </w:p>
    <w:p w14:paraId="32B97621" w14:textId="77777777" w:rsidR="00DF0595" w:rsidRPr="00C17780" w:rsidRDefault="00DF0595" w:rsidP="00DF0595">
      <w:pPr>
        <w:spacing w:line="17" w:lineRule="exact"/>
        <w:rPr>
          <w:rFonts w:eastAsia="Times New Roman"/>
          <w:sz w:val="24"/>
          <w:szCs w:val="24"/>
        </w:rPr>
      </w:pPr>
    </w:p>
    <w:p w14:paraId="0FF59A18" w14:textId="77777777" w:rsidR="00DF0595" w:rsidRPr="00C17780" w:rsidRDefault="00DF0595" w:rsidP="00DF0595">
      <w:pPr>
        <w:spacing w:line="0" w:lineRule="atLeast"/>
        <w:ind w:right="13"/>
        <w:jc w:val="center"/>
        <w:rPr>
          <w:rFonts w:eastAsia="Times New Roman"/>
          <w:sz w:val="24"/>
          <w:szCs w:val="24"/>
        </w:rPr>
      </w:pPr>
      <w:r w:rsidRPr="00C17780">
        <w:rPr>
          <w:rFonts w:eastAsia="Times New Roman"/>
          <w:sz w:val="24"/>
          <w:szCs w:val="24"/>
        </w:rPr>
        <w:t>Prestazioni e indicatori di qualità dell'inclusione scolastica</w:t>
      </w:r>
    </w:p>
    <w:p w14:paraId="5C2556D8" w14:textId="77777777" w:rsidR="008507FA" w:rsidRPr="00C17780" w:rsidRDefault="008507FA" w:rsidP="008507FA">
      <w:pPr>
        <w:spacing w:line="0" w:lineRule="atLeast"/>
        <w:ind w:right="13"/>
        <w:jc w:val="center"/>
        <w:rPr>
          <w:rFonts w:eastAsia="Times New Roman"/>
          <w:sz w:val="24"/>
          <w:szCs w:val="24"/>
        </w:rPr>
      </w:pPr>
    </w:p>
    <w:p w14:paraId="1F818B4A" w14:textId="77777777" w:rsidR="00DF0595" w:rsidRPr="00C17780" w:rsidRDefault="00DF0595" w:rsidP="008507FA">
      <w:pPr>
        <w:spacing w:line="0" w:lineRule="atLeast"/>
        <w:ind w:right="13"/>
        <w:jc w:val="center"/>
        <w:rPr>
          <w:rFonts w:eastAsia="Times New Roman"/>
          <w:b/>
          <w:sz w:val="24"/>
          <w:szCs w:val="24"/>
        </w:rPr>
      </w:pPr>
      <w:r w:rsidRPr="00C17780">
        <w:rPr>
          <w:rFonts w:eastAsia="Times New Roman"/>
          <w:sz w:val="24"/>
          <w:szCs w:val="24"/>
        </w:rPr>
        <w:t xml:space="preserve">ARTICOLO </w:t>
      </w:r>
      <w:r w:rsidRPr="00C17780">
        <w:rPr>
          <w:rFonts w:eastAsia="Times New Roman"/>
          <w:b/>
          <w:sz w:val="24"/>
          <w:szCs w:val="24"/>
        </w:rPr>
        <w:t>3</w:t>
      </w:r>
    </w:p>
    <w:p w14:paraId="47C96229" w14:textId="77777777" w:rsidR="00DF0595" w:rsidRPr="00C17780" w:rsidRDefault="00DF0595" w:rsidP="00DF0595">
      <w:pPr>
        <w:spacing w:line="22" w:lineRule="exact"/>
        <w:rPr>
          <w:rFonts w:eastAsia="Times New Roman"/>
          <w:sz w:val="24"/>
          <w:szCs w:val="24"/>
        </w:rPr>
      </w:pPr>
    </w:p>
    <w:p w14:paraId="13C7954A" w14:textId="77777777" w:rsidR="00DF0595" w:rsidRPr="00C17780" w:rsidRDefault="00DF0595" w:rsidP="008507FA">
      <w:pPr>
        <w:spacing w:line="0" w:lineRule="atLeast"/>
        <w:ind w:right="-6"/>
        <w:jc w:val="center"/>
        <w:rPr>
          <w:rFonts w:eastAsia="Times New Roman"/>
          <w:sz w:val="24"/>
          <w:szCs w:val="24"/>
        </w:rPr>
      </w:pPr>
      <w:r w:rsidRPr="00C17780">
        <w:rPr>
          <w:rFonts w:eastAsia="Times New Roman"/>
          <w:sz w:val="24"/>
          <w:szCs w:val="24"/>
        </w:rPr>
        <w:t>Prestazioni e competenze</w:t>
      </w:r>
    </w:p>
    <w:p w14:paraId="6AB6FBEA" w14:textId="77777777" w:rsidR="00DF0595" w:rsidRPr="00C17780" w:rsidRDefault="00DF0595" w:rsidP="00DF0595">
      <w:pPr>
        <w:spacing w:line="22" w:lineRule="exact"/>
        <w:rPr>
          <w:rFonts w:eastAsia="Times New Roman"/>
          <w:sz w:val="24"/>
          <w:szCs w:val="24"/>
        </w:rPr>
      </w:pPr>
    </w:p>
    <w:p w14:paraId="08EB3D84" w14:textId="77777777" w:rsidR="00DF0595" w:rsidRPr="00C17780" w:rsidRDefault="00DF0595" w:rsidP="00DF0595">
      <w:pPr>
        <w:numPr>
          <w:ilvl w:val="1"/>
          <w:numId w:val="5"/>
        </w:numPr>
        <w:tabs>
          <w:tab w:val="left" w:pos="1627"/>
        </w:tabs>
        <w:spacing w:after="0" w:line="0" w:lineRule="atLeast"/>
        <w:ind w:left="1627" w:hanging="362"/>
        <w:rPr>
          <w:rFonts w:eastAsia="Times New Roman"/>
          <w:sz w:val="24"/>
          <w:szCs w:val="24"/>
        </w:rPr>
      </w:pPr>
      <w:r w:rsidRPr="00C17780">
        <w:rPr>
          <w:rFonts w:eastAsia="Times New Roman"/>
          <w:sz w:val="24"/>
          <w:szCs w:val="24"/>
        </w:rPr>
        <w:t>Stato, Regioni ed Enti locali</w:t>
      </w:r>
    </w:p>
    <w:p w14:paraId="43A3ADF2" w14:textId="77777777" w:rsidR="00DF0595" w:rsidRPr="00C17780" w:rsidRDefault="00DF0595" w:rsidP="00DF0595">
      <w:pPr>
        <w:spacing w:line="21" w:lineRule="exact"/>
        <w:rPr>
          <w:rFonts w:eastAsia="Times New Roman"/>
          <w:sz w:val="24"/>
          <w:szCs w:val="24"/>
        </w:rPr>
      </w:pPr>
    </w:p>
    <w:p w14:paraId="7954F135" w14:textId="77777777" w:rsidR="00DF0595" w:rsidRPr="00C17780" w:rsidRDefault="00DF0595" w:rsidP="00DF0595">
      <w:pPr>
        <w:numPr>
          <w:ilvl w:val="1"/>
          <w:numId w:val="5"/>
        </w:numPr>
        <w:tabs>
          <w:tab w:val="left" w:pos="1627"/>
        </w:tabs>
        <w:spacing w:after="0" w:line="0" w:lineRule="atLeast"/>
        <w:ind w:left="1627" w:hanging="362"/>
        <w:rPr>
          <w:rFonts w:eastAsia="Times New Roman"/>
          <w:sz w:val="24"/>
          <w:szCs w:val="24"/>
        </w:rPr>
      </w:pPr>
      <w:r w:rsidRPr="00C17780">
        <w:rPr>
          <w:rFonts w:eastAsia="Times New Roman"/>
          <w:sz w:val="24"/>
          <w:szCs w:val="24"/>
        </w:rPr>
        <w:lastRenderedPageBreak/>
        <w:t xml:space="preserve">Lo </w:t>
      </w:r>
      <w:r w:rsidRPr="00C17780">
        <w:rPr>
          <w:rFonts w:eastAsia="Times New Roman"/>
          <w:b/>
          <w:sz w:val="24"/>
          <w:szCs w:val="24"/>
        </w:rPr>
        <w:t>Stato</w:t>
      </w:r>
      <w:r w:rsidRPr="00C17780">
        <w:rPr>
          <w:rFonts w:eastAsia="Times New Roman"/>
          <w:sz w:val="24"/>
          <w:szCs w:val="24"/>
        </w:rPr>
        <w:t>:</w:t>
      </w:r>
    </w:p>
    <w:p w14:paraId="4AB6655B" w14:textId="77777777" w:rsidR="00DF0595" w:rsidRPr="00C17780" w:rsidRDefault="00DF0595" w:rsidP="00DF0595">
      <w:pPr>
        <w:spacing w:line="21" w:lineRule="exact"/>
        <w:rPr>
          <w:rFonts w:eastAsia="Times New Roman"/>
          <w:sz w:val="24"/>
          <w:szCs w:val="24"/>
        </w:rPr>
      </w:pPr>
    </w:p>
    <w:p w14:paraId="525B2B80" w14:textId="77777777" w:rsidR="00DF0595" w:rsidRPr="00C17780" w:rsidRDefault="008507FA" w:rsidP="00DF0595">
      <w:pPr>
        <w:numPr>
          <w:ilvl w:val="0"/>
          <w:numId w:val="6"/>
        </w:numPr>
        <w:tabs>
          <w:tab w:val="left" w:pos="727"/>
        </w:tabs>
        <w:spacing w:after="0" w:line="0" w:lineRule="atLeast"/>
        <w:ind w:left="727" w:hanging="367"/>
        <w:rPr>
          <w:rFonts w:eastAsia="Times New Roman"/>
          <w:sz w:val="24"/>
          <w:szCs w:val="24"/>
        </w:rPr>
      </w:pPr>
      <w:r w:rsidRPr="00C17780">
        <w:rPr>
          <w:rFonts w:eastAsia="Times New Roman"/>
          <w:sz w:val="24"/>
          <w:szCs w:val="24"/>
        </w:rPr>
        <w:t>a</w:t>
      </w:r>
      <w:r w:rsidR="00DF0595" w:rsidRPr="00C17780">
        <w:rPr>
          <w:rFonts w:eastAsia="Times New Roman"/>
          <w:sz w:val="24"/>
          <w:szCs w:val="24"/>
        </w:rPr>
        <w:t>ssegnazione docenti di sostegno</w:t>
      </w:r>
      <w:r w:rsidRPr="00C17780">
        <w:rPr>
          <w:rFonts w:eastAsia="Times New Roman"/>
          <w:sz w:val="24"/>
          <w:szCs w:val="24"/>
        </w:rPr>
        <w:t>;</w:t>
      </w:r>
    </w:p>
    <w:p w14:paraId="0EA0A65E" w14:textId="77777777" w:rsidR="00DF0595" w:rsidRPr="00C17780" w:rsidRDefault="00DF0595" w:rsidP="00DF0595">
      <w:pPr>
        <w:spacing w:line="33" w:lineRule="exact"/>
        <w:rPr>
          <w:rFonts w:eastAsia="Times New Roman"/>
          <w:sz w:val="24"/>
          <w:szCs w:val="24"/>
        </w:rPr>
      </w:pPr>
    </w:p>
    <w:p w14:paraId="441B27F5" w14:textId="77777777" w:rsidR="00DF0595" w:rsidRPr="00C17780" w:rsidRDefault="008507FA" w:rsidP="00DF0595">
      <w:pPr>
        <w:numPr>
          <w:ilvl w:val="0"/>
          <w:numId w:val="6"/>
        </w:numPr>
        <w:tabs>
          <w:tab w:val="left" w:pos="727"/>
        </w:tabs>
        <w:spacing w:after="0" w:line="250" w:lineRule="auto"/>
        <w:ind w:left="727" w:right="20" w:hanging="367"/>
        <w:rPr>
          <w:rFonts w:eastAsia="Times New Roman"/>
          <w:sz w:val="24"/>
          <w:szCs w:val="24"/>
        </w:rPr>
      </w:pPr>
      <w:r w:rsidRPr="00C17780">
        <w:rPr>
          <w:rFonts w:eastAsia="Times New Roman"/>
          <w:sz w:val="24"/>
          <w:szCs w:val="24"/>
        </w:rPr>
        <w:t>d</w:t>
      </w:r>
      <w:r w:rsidR="00DF0595" w:rsidRPr="00C17780">
        <w:rPr>
          <w:rFonts w:eastAsia="Times New Roman"/>
          <w:sz w:val="24"/>
          <w:szCs w:val="24"/>
        </w:rPr>
        <w:t>efinizione dell’organico del personale ATA (tenendo conto tra i criteri anche della presenza di alunni con disabilità certificata)</w:t>
      </w:r>
      <w:r w:rsidRPr="00C17780">
        <w:rPr>
          <w:rFonts w:eastAsia="Times New Roman"/>
          <w:sz w:val="24"/>
          <w:szCs w:val="24"/>
        </w:rPr>
        <w:t>;</w:t>
      </w:r>
    </w:p>
    <w:p w14:paraId="60D8CA9A" w14:textId="77777777" w:rsidR="00DF0595" w:rsidRPr="00C17780" w:rsidRDefault="00DF0595" w:rsidP="00DF0595">
      <w:pPr>
        <w:spacing w:line="22" w:lineRule="exact"/>
        <w:rPr>
          <w:rFonts w:eastAsia="Times New Roman"/>
          <w:sz w:val="24"/>
          <w:szCs w:val="24"/>
        </w:rPr>
      </w:pPr>
    </w:p>
    <w:p w14:paraId="77E165A9" w14:textId="77777777" w:rsidR="00DF0595" w:rsidRPr="00C17780" w:rsidRDefault="008507FA" w:rsidP="00DF0595">
      <w:pPr>
        <w:numPr>
          <w:ilvl w:val="0"/>
          <w:numId w:val="6"/>
        </w:numPr>
        <w:tabs>
          <w:tab w:val="left" w:pos="727"/>
        </w:tabs>
        <w:spacing w:after="0" w:line="248" w:lineRule="auto"/>
        <w:ind w:left="727" w:hanging="367"/>
        <w:rPr>
          <w:rFonts w:eastAsia="Times New Roman"/>
          <w:sz w:val="24"/>
          <w:szCs w:val="24"/>
        </w:rPr>
      </w:pPr>
      <w:r w:rsidRPr="00C17780">
        <w:rPr>
          <w:rFonts w:eastAsia="Times New Roman"/>
          <w:sz w:val="24"/>
          <w:szCs w:val="24"/>
        </w:rPr>
        <w:t>a</w:t>
      </w:r>
      <w:r w:rsidR="00DF0595" w:rsidRPr="00C17780">
        <w:rPr>
          <w:rFonts w:eastAsia="Times New Roman"/>
          <w:sz w:val="24"/>
          <w:szCs w:val="24"/>
        </w:rPr>
        <w:t>ssegnazione di collaboratori scolastici anche per lo svolgimento dei compiti di assistenza previsti dal profilo professionale</w:t>
      </w:r>
      <w:r w:rsidRPr="00C17780">
        <w:rPr>
          <w:rFonts w:eastAsia="Times New Roman"/>
          <w:sz w:val="24"/>
          <w:szCs w:val="24"/>
        </w:rPr>
        <w:t>;</w:t>
      </w:r>
    </w:p>
    <w:p w14:paraId="1D05FDEE" w14:textId="77777777" w:rsidR="00DF0595" w:rsidRPr="00C17780" w:rsidRDefault="00DF0595" w:rsidP="00DF0595">
      <w:pPr>
        <w:spacing w:line="24" w:lineRule="exact"/>
        <w:rPr>
          <w:rFonts w:eastAsia="Times New Roman"/>
          <w:sz w:val="24"/>
          <w:szCs w:val="24"/>
        </w:rPr>
      </w:pPr>
    </w:p>
    <w:p w14:paraId="09EB5EEB" w14:textId="77777777" w:rsidR="00DF0595" w:rsidRPr="00C17780" w:rsidRDefault="008507FA" w:rsidP="00DF0595">
      <w:pPr>
        <w:numPr>
          <w:ilvl w:val="0"/>
          <w:numId w:val="6"/>
        </w:numPr>
        <w:tabs>
          <w:tab w:val="left" w:pos="727"/>
        </w:tabs>
        <w:spacing w:after="0" w:line="248" w:lineRule="auto"/>
        <w:ind w:left="727" w:right="20" w:hanging="367"/>
        <w:rPr>
          <w:rFonts w:eastAsia="Times New Roman"/>
          <w:sz w:val="24"/>
          <w:szCs w:val="24"/>
        </w:rPr>
      </w:pPr>
      <w:r w:rsidRPr="00C17780">
        <w:rPr>
          <w:rFonts w:eastAsia="Times New Roman"/>
          <w:sz w:val="24"/>
          <w:szCs w:val="24"/>
        </w:rPr>
        <w:t>a</w:t>
      </w:r>
      <w:r w:rsidR="00DF0595" w:rsidRPr="00C17780">
        <w:rPr>
          <w:rFonts w:eastAsia="Times New Roman"/>
          <w:sz w:val="24"/>
          <w:szCs w:val="24"/>
        </w:rPr>
        <w:t>ssegnazione alle istituzioni scolastiche di un contributo economico in funzione del numero di alunni con disabilità accolti</w:t>
      </w:r>
      <w:r w:rsidRPr="00C17780">
        <w:rPr>
          <w:rFonts w:eastAsia="Times New Roman"/>
          <w:sz w:val="24"/>
          <w:szCs w:val="24"/>
        </w:rPr>
        <w:t>.</w:t>
      </w:r>
    </w:p>
    <w:p w14:paraId="25A50D7A" w14:textId="77777777" w:rsidR="00DF0595" w:rsidRPr="00C17780" w:rsidRDefault="00DF0595" w:rsidP="00DF0595">
      <w:pPr>
        <w:tabs>
          <w:tab w:val="left" w:pos="727"/>
        </w:tabs>
        <w:spacing w:after="0" w:line="248" w:lineRule="auto"/>
        <w:ind w:right="20"/>
        <w:rPr>
          <w:rFonts w:eastAsia="Times New Roman"/>
          <w:sz w:val="24"/>
          <w:szCs w:val="24"/>
        </w:rPr>
      </w:pPr>
    </w:p>
    <w:p w14:paraId="4802CC53" w14:textId="77777777" w:rsidR="00DF0595" w:rsidRPr="00C17780" w:rsidRDefault="00DF0595" w:rsidP="00DF0595">
      <w:pPr>
        <w:spacing w:line="0" w:lineRule="atLeast"/>
        <w:rPr>
          <w:rFonts w:eastAsia="Times New Roman"/>
          <w:sz w:val="24"/>
          <w:szCs w:val="24"/>
        </w:rPr>
      </w:pPr>
      <w:r w:rsidRPr="00C17780">
        <w:rPr>
          <w:rFonts w:eastAsia="Times New Roman"/>
          <w:sz w:val="24"/>
          <w:szCs w:val="24"/>
        </w:rPr>
        <w:t>Entro 180 giorni dall’entrata in vigore del Decreto:</w:t>
      </w:r>
    </w:p>
    <w:p w14:paraId="2E655F2D" w14:textId="77777777" w:rsidR="00DF0595" w:rsidRPr="00C17780" w:rsidRDefault="00DF0595" w:rsidP="00DF0595">
      <w:pPr>
        <w:spacing w:line="37" w:lineRule="exact"/>
        <w:rPr>
          <w:rFonts w:eastAsia="Times New Roman"/>
          <w:sz w:val="24"/>
          <w:szCs w:val="24"/>
        </w:rPr>
      </w:pPr>
    </w:p>
    <w:p w14:paraId="0200FEB8" w14:textId="77777777" w:rsidR="00DF0595" w:rsidRPr="00C17780" w:rsidRDefault="00DF0595" w:rsidP="00DF0595">
      <w:pPr>
        <w:numPr>
          <w:ilvl w:val="2"/>
          <w:numId w:val="7"/>
        </w:numPr>
        <w:tabs>
          <w:tab w:val="left" w:pos="1740"/>
        </w:tabs>
        <w:spacing w:after="0" w:line="248" w:lineRule="auto"/>
        <w:ind w:left="1740" w:right="20" w:hanging="362"/>
        <w:rPr>
          <w:rFonts w:eastAsia="Times New Roman"/>
          <w:sz w:val="24"/>
          <w:szCs w:val="24"/>
        </w:rPr>
      </w:pPr>
      <w:r w:rsidRPr="00C17780">
        <w:rPr>
          <w:rFonts w:eastAsia="Times New Roman"/>
          <w:sz w:val="24"/>
          <w:szCs w:val="24"/>
        </w:rPr>
        <w:t>sono emanati uno o più regolamenti attuativi del comma 2 lettere b e c (personale ATA)</w:t>
      </w:r>
    </w:p>
    <w:p w14:paraId="7B388340" w14:textId="77777777" w:rsidR="00DF0595" w:rsidRPr="00C17780" w:rsidRDefault="00DF0595" w:rsidP="00DF0595">
      <w:pPr>
        <w:spacing w:line="24" w:lineRule="exact"/>
        <w:rPr>
          <w:rFonts w:eastAsia="Times New Roman"/>
          <w:sz w:val="24"/>
          <w:szCs w:val="24"/>
        </w:rPr>
      </w:pPr>
    </w:p>
    <w:p w14:paraId="4210271D" w14:textId="77777777" w:rsidR="00DF0595" w:rsidRPr="00C17780" w:rsidRDefault="00DF0595" w:rsidP="00DF0595">
      <w:pPr>
        <w:numPr>
          <w:ilvl w:val="2"/>
          <w:numId w:val="7"/>
        </w:numPr>
        <w:tabs>
          <w:tab w:val="left" w:pos="1740"/>
        </w:tabs>
        <w:spacing w:after="0" w:line="256" w:lineRule="auto"/>
        <w:ind w:left="1740" w:right="20" w:hanging="362"/>
        <w:jc w:val="both"/>
        <w:rPr>
          <w:rFonts w:eastAsia="Times New Roman"/>
          <w:sz w:val="24"/>
          <w:szCs w:val="24"/>
        </w:rPr>
      </w:pPr>
      <w:r w:rsidRPr="00C17780">
        <w:rPr>
          <w:rFonts w:eastAsia="Times New Roman"/>
          <w:sz w:val="24"/>
          <w:szCs w:val="24"/>
        </w:rPr>
        <w:t>sono individuati i criteri per una progressiva uniformità su tutto il territorio nazionale per la definizione dei profili professionali del personale destinato all’assistenza per l’autonomia e per la comunicazione personale, in coerenza con le mansioni dei collaboratori scolastici (art. 3 comma 2 lettera c), anche attraverso la previsione di specifici percorsi formativi.</w:t>
      </w:r>
    </w:p>
    <w:p w14:paraId="00B94D7E" w14:textId="77777777" w:rsidR="00DF0595" w:rsidRPr="00C17780" w:rsidRDefault="00DF0595" w:rsidP="00DF0595">
      <w:pPr>
        <w:spacing w:line="301" w:lineRule="exact"/>
        <w:rPr>
          <w:rFonts w:eastAsia="Times New Roman"/>
          <w:sz w:val="24"/>
          <w:szCs w:val="24"/>
        </w:rPr>
      </w:pPr>
    </w:p>
    <w:p w14:paraId="5FDE98F6" w14:textId="77777777" w:rsidR="00DF0595" w:rsidRPr="00C17780" w:rsidRDefault="00DF0595" w:rsidP="00DF0595">
      <w:pPr>
        <w:numPr>
          <w:ilvl w:val="2"/>
          <w:numId w:val="7"/>
        </w:numPr>
        <w:tabs>
          <w:tab w:val="left" w:pos="1740"/>
        </w:tabs>
        <w:spacing w:after="0" w:line="0" w:lineRule="atLeast"/>
        <w:ind w:left="1740" w:hanging="362"/>
        <w:rPr>
          <w:rFonts w:eastAsia="Times New Roman"/>
          <w:sz w:val="24"/>
          <w:szCs w:val="24"/>
        </w:rPr>
      </w:pPr>
      <w:r w:rsidRPr="00C17780">
        <w:rPr>
          <w:rFonts w:eastAsia="Times New Roman"/>
          <w:sz w:val="24"/>
          <w:szCs w:val="24"/>
        </w:rPr>
        <w:t>Gli Enti locali provvedono ad assicurare, nei limiti delle risorse disponibili:</w:t>
      </w:r>
    </w:p>
    <w:p w14:paraId="799F0C6D" w14:textId="77777777" w:rsidR="00DF0595" w:rsidRPr="00C17780" w:rsidRDefault="00DF0595" w:rsidP="00DF0595">
      <w:pPr>
        <w:spacing w:line="33" w:lineRule="exact"/>
        <w:rPr>
          <w:rFonts w:eastAsia="Times New Roman"/>
          <w:sz w:val="24"/>
          <w:szCs w:val="24"/>
        </w:rPr>
      </w:pPr>
    </w:p>
    <w:p w14:paraId="65ACAEF3" w14:textId="77777777" w:rsidR="00DF0595" w:rsidRPr="00C17780" w:rsidRDefault="00DF0595" w:rsidP="00DF0595">
      <w:pPr>
        <w:numPr>
          <w:ilvl w:val="1"/>
          <w:numId w:val="8"/>
        </w:numPr>
        <w:tabs>
          <w:tab w:val="left" w:pos="840"/>
        </w:tabs>
        <w:spacing w:after="0" w:line="248" w:lineRule="auto"/>
        <w:ind w:left="840" w:right="20" w:hanging="367"/>
        <w:rPr>
          <w:rFonts w:eastAsia="Times New Roman"/>
          <w:sz w:val="24"/>
          <w:szCs w:val="24"/>
        </w:rPr>
      </w:pPr>
      <w:r w:rsidRPr="00C17780">
        <w:rPr>
          <w:rFonts w:eastAsia="Times New Roman"/>
          <w:sz w:val="24"/>
          <w:szCs w:val="24"/>
        </w:rPr>
        <w:t>interventi necessari per garantire l’assistenza per l’autonomia e per la comunicazione personale</w:t>
      </w:r>
      <w:r w:rsidR="008507FA" w:rsidRPr="00C17780">
        <w:rPr>
          <w:rFonts w:eastAsia="Times New Roman"/>
          <w:sz w:val="24"/>
          <w:szCs w:val="24"/>
        </w:rPr>
        <w:t>;</w:t>
      </w:r>
    </w:p>
    <w:p w14:paraId="2CC09C23" w14:textId="77777777" w:rsidR="00DF0595" w:rsidRPr="00C17780" w:rsidRDefault="00DF0595" w:rsidP="00DF0595">
      <w:pPr>
        <w:spacing w:line="15" w:lineRule="exact"/>
        <w:rPr>
          <w:rFonts w:eastAsia="Times New Roman"/>
          <w:sz w:val="24"/>
          <w:szCs w:val="24"/>
        </w:rPr>
      </w:pPr>
    </w:p>
    <w:p w14:paraId="7432A7DA" w14:textId="77777777" w:rsidR="00DF0595" w:rsidRPr="00C17780" w:rsidRDefault="00DF0595" w:rsidP="00DF0595">
      <w:pPr>
        <w:numPr>
          <w:ilvl w:val="1"/>
          <w:numId w:val="8"/>
        </w:numPr>
        <w:tabs>
          <w:tab w:val="left" w:pos="840"/>
        </w:tabs>
        <w:spacing w:after="0" w:line="0" w:lineRule="atLeast"/>
        <w:ind w:left="840" w:hanging="367"/>
        <w:rPr>
          <w:rFonts w:eastAsia="Times New Roman"/>
          <w:sz w:val="24"/>
          <w:szCs w:val="24"/>
        </w:rPr>
      </w:pPr>
      <w:r w:rsidRPr="00C17780">
        <w:rPr>
          <w:rFonts w:eastAsia="Times New Roman"/>
          <w:sz w:val="24"/>
          <w:szCs w:val="24"/>
        </w:rPr>
        <w:t>i servizi per il trasporto per l’inclusione scolastica</w:t>
      </w:r>
      <w:r w:rsidR="008507FA" w:rsidRPr="00C17780">
        <w:rPr>
          <w:rFonts w:eastAsia="Times New Roman"/>
          <w:sz w:val="24"/>
          <w:szCs w:val="24"/>
        </w:rPr>
        <w:t>;</w:t>
      </w:r>
    </w:p>
    <w:p w14:paraId="565E5ECA" w14:textId="77777777" w:rsidR="00DF0595" w:rsidRPr="00C17780" w:rsidRDefault="00DF0595" w:rsidP="00DF0595">
      <w:pPr>
        <w:spacing w:line="22" w:lineRule="exact"/>
        <w:rPr>
          <w:rFonts w:eastAsia="Times New Roman"/>
          <w:sz w:val="24"/>
          <w:szCs w:val="24"/>
        </w:rPr>
      </w:pPr>
    </w:p>
    <w:p w14:paraId="7D674A50" w14:textId="77777777" w:rsidR="00DF0595" w:rsidRPr="00C17780" w:rsidRDefault="00DF0595" w:rsidP="00DF0595">
      <w:pPr>
        <w:numPr>
          <w:ilvl w:val="1"/>
          <w:numId w:val="8"/>
        </w:numPr>
        <w:tabs>
          <w:tab w:val="left" w:pos="840"/>
        </w:tabs>
        <w:spacing w:after="0" w:line="0" w:lineRule="atLeast"/>
        <w:ind w:left="840" w:hanging="367"/>
        <w:rPr>
          <w:rFonts w:eastAsia="Times New Roman"/>
          <w:sz w:val="24"/>
          <w:szCs w:val="24"/>
        </w:rPr>
      </w:pPr>
      <w:r w:rsidRPr="00C17780">
        <w:rPr>
          <w:rFonts w:eastAsia="Times New Roman"/>
          <w:sz w:val="24"/>
          <w:szCs w:val="24"/>
        </w:rPr>
        <w:t>l’accessibilità e la fruibilità degli spazi fisici delle istituzioni scolastiche</w:t>
      </w:r>
      <w:r w:rsidR="008507FA" w:rsidRPr="00C17780">
        <w:rPr>
          <w:rFonts w:eastAsia="Times New Roman"/>
          <w:sz w:val="24"/>
          <w:szCs w:val="24"/>
        </w:rPr>
        <w:t>.</w:t>
      </w:r>
    </w:p>
    <w:p w14:paraId="7E9AE495" w14:textId="77777777" w:rsidR="00DF0595" w:rsidRPr="00C17780" w:rsidRDefault="00DF0595" w:rsidP="00DF0595">
      <w:pPr>
        <w:spacing w:line="331" w:lineRule="exact"/>
        <w:rPr>
          <w:rFonts w:eastAsia="Times New Roman"/>
          <w:sz w:val="24"/>
          <w:szCs w:val="24"/>
        </w:rPr>
      </w:pPr>
    </w:p>
    <w:p w14:paraId="17401C58" w14:textId="77777777" w:rsidR="00DF0595" w:rsidRPr="00C17780" w:rsidRDefault="00DF0595" w:rsidP="00DF0595">
      <w:pPr>
        <w:numPr>
          <w:ilvl w:val="0"/>
          <w:numId w:val="9"/>
        </w:numPr>
        <w:tabs>
          <w:tab w:val="left" w:pos="360"/>
        </w:tabs>
        <w:spacing w:after="0" w:line="248" w:lineRule="auto"/>
        <w:ind w:left="360" w:right="20" w:hanging="360"/>
        <w:rPr>
          <w:rFonts w:eastAsia="Times New Roman"/>
          <w:sz w:val="24"/>
          <w:szCs w:val="24"/>
        </w:rPr>
        <w:sectPr w:rsidR="00DF0595" w:rsidRPr="00C17780">
          <w:headerReference w:type="even" r:id="rId8"/>
          <w:headerReference w:type="default" r:id="rId9"/>
          <w:footerReference w:type="even" r:id="rId10"/>
          <w:footerReference w:type="default" r:id="rId11"/>
          <w:headerReference w:type="first" r:id="rId12"/>
          <w:footerReference w:type="first" r:id="rId13"/>
          <w:pgSz w:w="11900" w:h="16838"/>
          <w:pgMar w:top="1430" w:right="1126" w:bottom="575" w:left="1133" w:header="0" w:footer="0" w:gutter="0"/>
          <w:cols w:space="0" w:equalWidth="0">
            <w:col w:w="9647"/>
          </w:cols>
          <w:docGrid w:linePitch="360"/>
        </w:sectPr>
      </w:pPr>
      <w:r w:rsidRPr="00C17780">
        <w:rPr>
          <w:rFonts w:eastAsia="Times New Roman"/>
          <w:sz w:val="24"/>
          <w:szCs w:val="24"/>
        </w:rPr>
        <w:t>Stato, Regioni ed Enti locali garantiscono l’accessibilità e la fruibilità dei sussidi didattici e degli strumenti tecnologici e dig</w:t>
      </w:r>
      <w:r w:rsidR="0024358D">
        <w:rPr>
          <w:rFonts w:eastAsia="Times New Roman"/>
          <w:sz w:val="24"/>
          <w:szCs w:val="24"/>
        </w:rPr>
        <w:t>itali necessari per l’inclusione.</w:t>
      </w:r>
    </w:p>
    <w:p w14:paraId="118C2B52" w14:textId="77777777" w:rsidR="00DF0595" w:rsidRPr="00C17780" w:rsidRDefault="00DF0595" w:rsidP="0024358D">
      <w:pPr>
        <w:spacing w:line="0" w:lineRule="atLeast"/>
        <w:ind w:right="-99"/>
        <w:jc w:val="center"/>
        <w:rPr>
          <w:rFonts w:eastAsia="Times New Roman"/>
          <w:b/>
          <w:sz w:val="24"/>
          <w:szCs w:val="24"/>
        </w:rPr>
      </w:pPr>
      <w:bookmarkStart w:id="1" w:name="page24"/>
      <w:bookmarkEnd w:id="1"/>
      <w:r w:rsidRPr="00C17780">
        <w:rPr>
          <w:rFonts w:eastAsia="Times New Roman"/>
          <w:sz w:val="24"/>
          <w:szCs w:val="24"/>
        </w:rPr>
        <w:lastRenderedPageBreak/>
        <w:t xml:space="preserve">ARTICOLO </w:t>
      </w:r>
      <w:r w:rsidRPr="00C17780">
        <w:rPr>
          <w:rFonts w:eastAsia="Times New Roman"/>
          <w:b/>
          <w:sz w:val="24"/>
          <w:szCs w:val="24"/>
        </w:rPr>
        <w:t>4</w:t>
      </w:r>
    </w:p>
    <w:p w14:paraId="4966A9FA" w14:textId="77777777" w:rsidR="00DF0595" w:rsidRPr="00C17780" w:rsidRDefault="00DF0595" w:rsidP="00DF0595">
      <w:pPr>
        <w:spacing w:line="22" w:lineRule="exact"/>
        <w:rPr>
          <w:rFonts w:eastAsia="Times New Roman"/>
          <w:sz w:val="24"/>
          <w:szCs w:val="24"/>
        </w:rPr>
      </w:pPr>
    </w:p>
    <w:p w14:paraId="0293B6B6" w14:textId="77777777" w:rsidR="00DF0595" w:rsidRPr="00C17780" w:rsidRDefault="00DF0595" w:rsidP="00DF0595">
      <w:pPr>
        <w:spacing w:line="0" w:lineRule="atLeast"/>
        <w:ind w:right="-119"/>
        <w:jc w:val="center"/>
        <w:rPr>
          <w:rFonts w:eastAsia="Times New Roman"/>
          <w:sz w:val="24"/>
          <w:szCs w:val="24"/>
        </w:rPr>
      </w:pPr>
      <w:r w:rsidRPr="00C17780">
        <w:rPr>
          <w:rFonts w:eastAsia="Times New Roman"/>
          <w:sz w:val="24"/>
          <w:szCs w:val="24"/>
        </w:rPr>
        <w:t>Valutazione della qualità dell’inclusione scolastica</w:t>
      </w:r>
    </w:p>
    <w:p w14:paraId="77D52441" w14:textId="77777777" w:rsidR="00DF0595" w:rsidRPr="00C17780" w:rsidRDefault="00DF0595" w:rsidP="00DF0595">
      <w:pPr>
        <w:spacing w:line="34" w:lineRule="exact"/>
        <w:rPr>
          <w:rFonts w:eastAsia="Times New Roman"/>
          <w:sz w:val="24"/>
          <w:szCs w:val="24"/>
        </w:rPr>
      </w:pPr>
    </w:p>
    <w:p w14:paraId="46DCBE09" w14:textId="77777777" w:rsidR="00DF0595" w:rsidRPr="00C17780" w:rsidRDefault="00DF0595" w:rsidP="00DF0595">
      <w:pPr>
        <w:numPr>
          <w:ilvl w:val="0"/>
          <w:numId w:val="10"/>
        </w:numPr>
        <w:tabs>
          <w:tab w:val="left" w:pos="840"/>
        </w:tabs>
        <w:spacing w:after="0" w:line="248" w:lineRule="auto"/>
        <w:ind w:left="840" w:right="20" w:hanging="367"/>
        <w:rPr>
          <w:rFonts w:eastAsia="Times New Roman"/>
          <w:sz w:val="24"/>
          <w:szCs w:val="24"/>
        </w:rPr>
      </w:pPr>
      <w:r w:rsidRPr="00C17780">
        <w:rPr>
          <w:rFonts w:eastAsia="Times New Roman"/>
          <w:sz w:val="24"/>
          <w:szCs w:val="24"/>
        </w:rPr>
        <w:t>La valutazione della qualità dell’inclusione scolastica è parte integrante del procedimento di valutazione delle istituzioni scolastiche (art. 5 DPR 80/2013)</w:t>
      </w:r>
    </w:p>
    <w:p w14:paraId="1D7349BF" w14:textId="77777777" w:rsidR="00DF0595" w:rsidRPr="00C17780" w:rsidRDefault="00DF0595" w:rsidP="00DF0595">
      <w:pPr>
        <w:spacing w:line="12" w:lineRule="exact"/>
        <w:rPr>
          <w:rFonts w:eastAsia="Times New Roman"/>
          <w:sz w:val="24"/>
          <w:szCs w:val="24"/>
        </w:rPr>
      </w:pPr>
    </w:p>
    <w:p w14:paraId="6AE0DC22" w14:textId="77777777" w:rsidR="00DF0595" w:rsidRPr="00C17780" w:rsidRDefault="00DF0595" w:rsidP="00DF0595">
      <w:pPr>
        <w:numPr>
          <w:ilvl w:val="0"/>
          <w:numId w:val="10"/>
        </w:numPr>
        <w:tabs>
          <w:tab w:val="left" w:pos="840"/>
        </w:tabs>
        <w:spacing w:after="0" w:line="0" w:lineRule="atLeast"/>
        <w:ind w:left="840" w:hanging="367"/>
        <w:rPr>
          <w:rFonts w:eastAsia="Times New Roman"/>
          <w:sz w:val="24"/>
          <w:szCs w:val="24"/>
        </w:rPr>
      </w:pPr>
      <w:r w:rsidRPr="00C17780">
        <w:rPr>
          <w:rFonts w:eastAsia="Times New Roman"/>
          <w:sz w:val="24"/>
          <w:szCs w:val="24"/>
        </w:rPr>
        <w:t>L’ INVALSI definisce gli indicatori per la valutazione della qualità dell’inclusione in base</w:t>
      </w:r>
    </w:p>
    <w:p w14:paraId="4F69E396" w14:textId="77777777" w:rsidR="00DF0595" w:rsidRPr="00C17780" w:rsidRDefault="00DF0595" w:rsidP="00DF0595">
      <w:pPr>
        <w:spacing w:line="24" w:lineRule="exact"/>
        <w:rPr>
          <w:rFonts w:eastAsia="Times New Roman"/>
          <w:sz w:val="24"/>
          <w:szCs w:val="24"/>
        </w:rPr>
      </w:pPr>
    </w:p>
    <w:p w14:paraId="2C4CC63D" w14:textId="77777777" w:rsidR="00DF0595" w:rsidRPr="00C17780" w:rsidRDefault="00DF0595" w:rsidP="00DF0595">
      <w:pPr>
        <w:spacing w:line="0" w:lineRule="atLeast"/>
        <w:ind w:left="840"/>
        <w:rPr>
          <w:rFonts w:eastAsia="Times New Roman"/>
          <w:sz w:val="24"/>
          <w:szCs w:val="24"/>
        </w:rPr>
      </w:pPr>
      <w:r w:rsidRPr="00C17780">
        <w:rPr>
          <w:rFonts w:eastAsia="Times New Roman"/>
          <w:sz w:val="24"/>
          <w:szCs w:val="24"/>
        </w:rPr>
        <w:t>a:</w:t>
      </w:r>
    </w:p>
    <w:p w14:paraId="185DD659" w14:textId="77777777" w:rsidR="00DF0595" w:rsidRPr="00C17780" w:rsidRDefault="00DF0595" w:rsidP="00DF0595">
      <w:pPr>
        <w:spacing w:line="22" w:lineRule="exact"/>
        <w:rPr>
          <w:rFonts w:eastAsia="Times New Roman"/>
          <w:sz w:val="24"/>
          <w:szCs w:val="24"/>
        </w:rPr>
      </w:pPr>
    </w:p>
    <w:p w14:paraId="62F4D30C" w14:textId="77777777" w:rsidR="00DF0595" w:rsidRPr="00C17780" w:rsidRDefault="00DF0595" w:rsidP="00DF0595">
      <w:pPr>
        <w:numPr>
          <w:ilvl w:val="0"/>
          <w:numId w:val="11"/>
        </w:numPr>
        <w:tabs>
          <w:tab w:val="left" w:pos="840"/>
        </w:tabs>
        <w:spacing w:after="0" w:line="0" w:lineRule="atLeast"/>
        <w:ind w:left="840" w:hanging="367"/>
        <w:rPr>
          <w:rFonts w:eastAsia="Times New Roman"/>
          <w:sz w:val="24"/>
          <w:szCs w:val="24"/>
        </w:rPr>
      </w:pPr>
      <w:r w:rsidRPr="00C17780">
        <w:rPr>
          <w:rFonts w:eastAsia="Times New Roman"/>
          <w:sz w:val="24"/>
          <w:szCs w:val="24"/>
        </w:rPr>
        <w:t>livello di inclusività del PTOF;</w:t>
      </w:r>
    </w:p>
    <w:p w14:paraId="65514E78" w14:textId="77777777" w:rsidR="00DF0595" w:rsidRPr="00C17780" w:rsidRDefault="00DF0595" w:rsidP="00DF0595">
      <w:pPr>
        <w:spacing w:line="34" w:lineRule="exact"/>
        <w:rPr>
          <w:rFonts w:eastAsia="Times New Roman"/>
          <w:sz w:val="24"/>
          <w:szCs w:val="24"/>
        </w:rPr>
      </w:pPr>
    </w:p>
    <w:p w14:paraId="7B3C4CFF" w14:textId="77777777" w:rsidR="00DF0595" w:rsidRPr="00C17780" w:rsidRDefault="00DF0595" w:rsidP="00DF0595">
      <w:pPr>
        <w:numPr>
          <w:ilvl w:val="0"/>
          <w:numId w:val="11"/>
        </w:numPr>
        <w:tabs>
          <w:tab w:val="left" w:pos="840"/>
        </w:tabs>
        <w:spacing w:after="0" w:line="248" w:lineRule="auto"/>
        <w:ind w:left="840" w:right="20" w:hanging="367"/>
        <w:rPr>
          <w:rFonts w:eastAsia="Times New Roman"/>
          <w:sz w:val="24"/>
          <w:szCs w:val="24"/>
        </w:rPr>
      </w:pPr>
      <w:r w:rsidRPr="00C17780">
        <w:rPr>
          <w:rFonts w:eastAsia="Times New Roman"/>
          <w:sz w:val="24"/>
          <w:szCs w:val="24"/>
        </w:rPr>
        <w:t>realizzazione di percorsi di personalizzazione, individualizzazione e differenziazione dei processi di educazione, istruzione e formazione;</w:t>
      </w:r>
    </w:p>
    <w:p w14:paraId="5362D90F" w14:textId="77777777" w:rsidR="00DF0595" w:rsidRPr="00C17780" w:rsidRDefault="00DF0595" w:rsidP="00DF0595">
      <w:pPr>
        <w:spacing w:line="24" w:lineRule="exact"/>
        <w:rPr>
          <w:rFonts w:eastAsia="Times New Roman"/>
          <w:sz w:val="24"/>
          <w:szCs w:val="24"/>
        </w:rPr>
      </w:pPr>
    </w:p>
    <w:p w14:paraId="122DE932" w14:textId="77777777" w:rsidR="00DF0595" w:rsidRPr="00C17780" w:rsidRDefault="00DF0595" w:rsidP="00DF0595">
      <w:pPr>
        <w:numPr>
          <w:ilvl w:val="0"/>
          <w:numId w:val="11"/>
        </w:numPr>
        <w:tabs>
          <w:tab w:val="left" w:pos="900"/>
        </w:tabs>
        <w:spacing w:after="0" w:line="248" w:lineRule="auto"/>
        <w:ind w:left="840" w:right="20" w:hanging="367"/>
        <w:rPr>
          <w:rFonts w:eastAsia="Times New Roman"/>
          <w:sz w:val="24"/>
          <w:szCs w:val="24"/>
        </w:rPr>
      </w:pPr>
      <w:r w:rsidRPr="00C17780">
        <w:rPr>
          <w:rFonts w:eastAsia="Times New Roman"/>
          <w:sz w:val="24"/>
          <w:szCs w:val="24"/>
        </w:rPr>
        <w:t>livello di coinvolgimento dei diversi soggetti nell’elaborazione del Piano</w:t>
      </w:r>
      <w:r w:rsidR="00C17780" w:rsidRPr="00C17780">
        <w:rPr>
          <w:rFonts w:eastAsia="Times New Roman"/>
          <w:sz w:val="24"/>
          <w:szCs w:val="24"/>
        </w:rPr>
        <w:t xml:space="preserve"> annuale</w:t>
      </w:r>
      <w:r w:rsidRPr="00C17780">
        <w:rPr>
          <w:rFonts w:eastAsia="Times New Roman"/>
          <w:sz w:val="24"/>
          <w:szCs w:val="24"/>
        </w:rPr>
        <w:t xml:space="preserve"> per l’inclusione e nell’attuazione dei processi di inclusione;</w:t>
      </w:r>
    </w:p>
    <w:p w14:paraId="0657E75A" w14:textId="77777777" w:rsidR="00DF0595" w:rsidRPr="00C17780" w:rsidRDefault="00DF0595" w:rsidP="00DF0595">
      <w:pPr>
        <w:spacing w:line="24" w:lineRule="exact"/>
        <w:rPr>
          <w:rFonts w:eastAsia="Times New Roman"/>
          <w:sz w:val="24"/>
          <w:szCs w:val="24"/>
        </w:rPr>
      </w:pPr>
    </w:p>
    <w:p w14:paraId="75532668" w14:textId="77777777" w:rsidR="00DF0595" w:rsidRPr="00C17780" w:rsidRDefault="00DF0595" w:rsidP="00DF0595">
      <w:pPr>
        <w:numPr>
          <w:ilvl w:val="0"/>
          <w:numId w:val="11"/>
        </w:numPr>
        <w:tabs>
          <w:tab w:val="left" w:pos="840"/>
        </w:tabs>
        <w:spacing w:after="0" w:line="248" w:lineRule="auto"/>
        <w:ind w:left="840" w:right="20" w:hanging="367"/>
        <w:rPr>
          <w:rFonts w:eastAsia="Times New Roman"/>
          <w:sz w:val="24"/>
          <w:szCs w:val="24"/>
        </w:rPr>
      </w:pPr>
      <w:r w:rsidRPr="00C17780">
        <w:rPr>
          <w:rFonts w:eastAsia="Times New Roman"/>
          <w:sz w:val="24"/>
          <w:szCs w:val="24"/>
        </w:rPr>
        <w:t>realizzazione di iniziative per la valorizzazione delle competenze professionali del personale e di attività formative;</w:t>
      </w:r>
    </w:p>
    <w:p w14:paraId="11F56543" w14:textId="77777777" w:rsidR="00DF0595" w:rsidRPr="00C17780" w:rsidRDefault="00DF0595" w:rsidP="00DF0595">
      <w:pPr>
        <w:spacing w:line="12" w:lineRule="exact"/>
        <w:rPr>
          <w:rFonts w:eastAsia="Times New Roman"/>
          <w:sz w:val="24"/>
          <w:szCs w:val="24"/>
        </w:rPr>
      </w:pPr>
    </w:p>
    <w:p w14:paraId="0E3A6A06" w14:textId="77777777" w:rsidR="00DF0595" w:rsidRPr="00C17780" w:rsidRDefault="00DF0595" w:rsidP="00DF0595">
      <w:pPr>
        <w:numPr>
          <w:ilvl w:val="0"/>
          <w:numId w:val="11"/>
        </w:numPr>
        <w:tabs>
          <w:tab w:val="left" w:pos="840"/>
        </w:tabs>
        <w:spacing w:after="0" w:line="0" w:lineRule="atLeast"/>
        <w:ind w:left="840" w:hanging="367"/>
        <w:rPr>
          <w:rFonts w:eastAsia="Times New Roman"/>
          <w:sz w:val="24"/>
          <w:szCs w:val="24"/>
        </w:rPr>
      </w:pPr>
      <w:r w:rsidRPr="00C17780">
        <w:rPr>
          <w:rFonts w:eastAsia="Times New Roman"/>
          <w:sz w:val="24"/>
          <w:szCs w:val="24"/>
        </w:rPr>
        <w:t>utilizzo di strumenti e criteri di valutazione dei risultati;</w:t>
      </w:r>
    </w:p>
    <w:p w14:paraId="720221DF" w14:textId="77777777" w:rsidR="00DF0595" w:rsidRPr="00C17780" w:rsidRDefault="00DF0595" w:rsidP="00DF0595">
      <w:pPr>
        <w:spacing w:line="21" w:lineRule="exact"/>
        <w:rPr>
          <w:rFonts w:eastAsia="Times New Roman"/>
          <w:sz w:val="24"/>
          <w:szCs w:val="24"/>
        </w:rPr>
      </w:pPr>
    </w:p>
    <w:p w14:paraId="56DA62F8" w14:textId="77777777" w:rsidR="00DF0595" w:rsidRPr="00C17780" w:rsidRDefault="00DF0595" w:rsidP="00DF0595">
      <w:pPr>
        <w:numPr>
          <w:ilvl w:val="0"/>
          <w:numId w:val="11"/>
        </w:numPr>
        <w:tabs>
          <w:tab w:val="left" w:pos="840"/>
        </w:tabs>
        <w:spacing w:after="0" w:line="0" w:lineRule="atLeast"/>
        <w:ind w:left="840" w:hanging="367"/>
        <w:rPr>
          <w:rFonts w:eastAsia="Times New Roman"/>
          <w:sz w:val="24"/>
          <w:szCs w:val="24"/>
        </w:rPr>
      </w:pPr>
      <w:r w:rsidRPr="00C17780">
        <w:rPr>
          <w:rFonts w:eastAsia="Times New Roman"/>
          <w:sz w:val="24"/>
          <w:szCs w:val="24"/>
        </w:rPr>
        <w:t>grado di accessibilità e fruibilità di risorse, attrezzature, libri di testo, …</w:t>
      </w:r>
    </w:p>
    <w:p w14:paraId="1313A0C8" w14:textId="77777777" w:rsidR="00DF0595" w:rsidRPr="00C17780" w:rsidRDefault="00DF0595" w:rsidP="00DF0595">
      <w:pPr>
        <w:spacing w:line="326" w:lineRule="exact"/>
        <w:rPr>
          <w:rFonts w:eastAsia="Times New Roman"/>
          <w:sz w:val="24"/>
          <w:szCs w:val="24"/>
        </w:rPr>
      </w:pPr>
    </w:p>
    <w:p w14:paraId="730BE694" w14:textId="77777777" w:rsidR="00DF0595" w:rsidRPr="00C17780" w:rsidRDefault="00DF0595" w:rsidP="00DF0595">
      <w:pPr>
        <w:spacing w:line="0" w:lineRule="atLeast"/>
        <w:ind w:right="-119"/>
        <w:jc w:val="center"/>
        <w:rPr>
          <w:rFonts w:eastAsia="Times New Roman"/>
          <w:b/>
          <w:sz w:val="24"/>
          <w:szCs w:val="24"/>
        </w:rPr>
      </w:pPr>
      <w:r w:rsidRPr="00C17780">
        <w:rPr>
          <w:rFonts w:eastAsia="Times New Roman"/>
          <w:b/>
          <w:sz w:val="24"/>
          <w:szCs w:val="24"/>
        </w:rPr>
        <w:t>CAPO III</w:t>
      </w:r>
    </w:p>
    <w:p w14:paraId="2A99B85F" w14:textId="77777777" w:rsidR="00DF0595" w:rsidRPr="00C17780" w:rsidRDefault="00DF0595" w:rsidP="00DF0595">
      <w:pPr>
        <w:spacing w:line="17" w:lineRule="exact"/>
        <w:rPr>
          <w:rFonts w:eastAsia="Times New Roman"/>
          <w:sz w:val="24"/>
          <w:szCs w:val="24"/>
        </w:rPr>
      </w:pPr>
    </w:p>
    <w:p w14:paraId="6642F10C" w14:textId="77777777" w:rsidR="00DF0595" w:rsidRPr="008507FA" w:rsidRDefault="00DF0595" w:rsidP="00DF0595">
      <w:pPr>
        <w:spacing w:line="0" w:lineRule="atLeast"/>
        <w:ind w:right="-99"/>
        <w:jc w:val="center"/>
        <w:rPr>
          <w:rFonts w:eastAsia="Times New Roman"/>
          <w:sz w:val="24"/>
          <w:szCs w:val="24"/>
        </w:rPr>
      </w:pPr>
      <w:r w:rsidRPr="008507FA">
        <w:rPr>
          <w:rFonts w:eastAsia="Times New Roman"/>
          <w:sz w:val="24"/>
          <w:szCs w:val="24"/>
        </w:rPr>
        <w:t>Procedure di certificazione e documentazione per l’inclusione scolastica.</w:t>
      </w:r>
    </w:p>
    <w:p w14:paraId="31263FB6" w14:textId="77777777" w:rsidR="00DF0595" w:rsidRPr="008507FA" w:rsidRDefault="00DF0595" w:rsidP="00DF0595">
      <w:pPr>
        <w:spacing w:line="320" w:lineRule="exact"/>
        <w:rPr>
          <w:rFonts w:eastAsia="Times New Roman"/>
          <w:sz w:val="24"/>
          <w:szCs w:val="24"/>
        </w:rPr>
      </w:pPr>
    </w:p>
    <w:p w14:paraId="2367079B" w14:textId="77777777" w:rsidR="00DF0595" w:rsidRPr="008507FA" w:rsidRDefault="00DF0595" w:rsidP="00DF0595">
      <w:pPr>
        <w:spacing w:line="0" w:lineRule="atLeast"/>
        <w:ind w:right="-99"/>
        <w:jc w:val="center"/>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5</w:t>
      </w:r>
    </w:p>
    <w:p w14:paraId="429B7AA8" w14:textId="77777777" w:rsidR="00DF0595" w:rsidRPr="008507FA" w:rsidRDefault="00DF0595" w:rsidP="00DF0595">
      <w:pPr>
        <w:spacing w:line="22" w:lineRule="exact"/>
        <w:rPr>
          <w:rFonts w:eastAsia="Times New Roman"/>
          <w:sz w:val="24"/>
          <w:szCs w:val="24"/>
        </w:rPr>
      </w:pPr>
    </w:p>
    <w:p w14:paraId="61BD6575" w14:textId="77777777" w:rsidR="00DF0595" w:rsidRPr="008507FA" w:rsidRDefault="00DF0595" w:rsidP="00DF0595">
      <w:pPr>
        <w:spacing w:line="0" w:lineRule="atLeast"/>
        <w:ind w:right="-119"/>
        <w:jc w:val="center"/>
        <w:rPr>
          <w:rFonts w:eastAsia="Times New Roman"/>
          <w:sz w:val="24"/>
          <w:szCs w:val="24"/>
        </w:rPr>
      </w:pPr>
      <w:r w:rsidRPr="008507FA">
        <w:rPr>
          <w:rFonts w:eastAsia="Times New Roman"/>
          <w:sz w:val="24"/>
          <w:szCs w:val="24"/>
        </w:rPr>
        <w:t>Commissioni mediche. Modifiche alla legge 104/1992</w:t>
      </w:r>
    </w:p>
    <w:p w14:paraId="39EA1EF5" w14:textId="77777777" w:rsidR="00DF0595" w:rsidRPr="008507FA" w:rsidRDefault="00DF0595" w:rsidP="00DF0595">
      <w:pPr>
        <w:spacing w:line="34" w:lineRule="exact"/>
        <w:rPr>
          <w:rFonts w:eastAsia="Times New Roman"/>
          <w:sz w:val="24"/>
          <w:szCs w:val="24"/>
        </w:rPr>
      </w:pPr>
    </w:p>
    <w:p w14:paraId="65B27498" w14:textId="77777777" w:rsidR="00DF0595" w:rsidRPr="008507FA" w:rsidRDefault="00C17780" w:rsidP="00DF0595">
      <w:pPr>
        <w:numPr>
          <w:ilvl w:val="0"/>
          <w:numId w:val="12"/>
        </w:numPr>
        <w:tabs>
          <w:tab w:val="left" w:pos="840"/>
        </w:tabs>
        <w:spacing w:after="0" w:line="248" w:lineRule="auto"/>
        <w:ind w:left="840" w:hanging="367"/>
        <w:rPr>
          <w:rFonts w:eastAsia="Times New Roman"/>
          <w:sz w:val="24"/>
          <w:szCs w:val="24"/>
        </w:rPr>
      </w:pPr>
      <w:r>
        <w:rPr>
          <w:rFonts w:eastAsia="Times New Roman"/>
          <w:sz w:val="24"/>
          <w:szCs w:val="24"/>
        </w:rPr>
        <w:t>L</w:t>
      </w:r>
      <w:r w:rsidR="00DF0595" w:rsidRPr="008507FA">
        <w:rPr>
          <w:rFonts w:eastAsia="Times New Roman"/>
          <w:sz w:val="24"/>
          <w:szCs w:val="24"/>
        </w:rPr>
        <w:t>a domanda per l’accertamento della disabilità in età evolutiva (L. 104/1992) è presentata all’ INPS che vi dà riscontro entro 30 giorni</w:t>
      </w:r>
      <w:r>
        <w:rPr>
          <w:rFonts w:eastAsia="Times New Roman"/>
          <w:sz w:val="24"/>
          <w:szCs w:val="24"/>
        </w:rPr>
        <w:t>.</w:t>
      </w:r>
    </w:p>
    <w:p w14:paraId="0A2FD206" w14:textId="77777777" w:rsidR="00DF0595" w:rsidRPr="008507FA" w:rsidRDefault="00DF0595" w:rsidP="00DF0595">
      <w:pPr>
        <w:spacing w:line="12" w:lineRule="exact"/>
        <w:rPr>
          <w:rFonts w:eastAsia="Times New Roman"/>
          <w:sz w:val="24"/>
          <w:szCs w:val="24"/>
        </w:rPr>
      </w:pPr>
    </w:p>
    <w:p w14:paraId="6798EBBF" w14:textId="77777777" w:rsidR="00DF0595" w:rsidRPr="008507FA" w:rsidRDefault="00DF0595" w:rsidP="00DF0595">
      <w:pPr>
        <w:numPr>
          <w:ilvl w:val="0"/>
          <w:numId w:val="12"/>
        </w:numPr>
        <w:tabs>
          <w:tab w:val="left" w:pos="840"/>
        </w:tabs>
        <w:spacing w:after="0" w:line="0" w:lineRule="atLeast"/>
        <w:ind w:left="840" w:hanging="367"/>
        <w:rPr>
          <w:rFonts w:eastAsia="Times New Roman"/>
          <w:sz w:val="24"/>
          <w:szCs w:val="24"/>
        </w:rPr>
      </w:pPr>
      <w:r w:rsidRPr="008507FA">
        <w:rPr>
          <w:rFonts w:eastAsia="Times New Roman"/>
          <w:sz w:val="24"/>
          <w:szCs w:val="24"/>
        </w:rPr>
        <w:t>Modifiche apportate alla 104</w:t>
      </w:r>
      <w:r w:rsidR="00C17780">
        <w:rPr>
          <w:rFonts w:eastAsia="Times New Roman"/>
          <w:sz w:val="24"/>
          <w:szCs w:val="24"/>
        </w:rPr>
        <w:t>:</w:t>
      </w:r>
    </w:p>
    <w:p w14:paraId="7098E7BC" w14:textId="77777777" w:rsidR="00DF0595" w:rsidRPr="008507FA" w:rsidRDefault="00DF0595" w:rsidP="00DF0595">
      <w:pPr>
        <w:spacing w:line="34" w:lineRule="exact"/>
        <w:rPr>
          <w:rFonts w:eastAsia="Times New Roman"/>
          <w:sz w:val="24"/>
          <w:szCs w:val="24"/>
        </w:rPr>
      </w:pPr>
    </w:p>
    <w:p w14:paraId="34FEFFF9" w14:textId="77777777" w:rsidR="00DF0595" w:rsidRPr="008507FA" w:rsidRDefault="00DF0595" w:rsidP="00DF0595">
      <w:pPr>
        <w:numPr>
          <w:ilvl w:val="0"/>
          <w:numId w:val="13"/>
        </w:numPr>
        <w:tabs>
          <w:tab w:val="left" w:pos="840"/>
        </w:tabs>
        <w:spacing w:after="0" w:line="248" w:lineRule="auto"/>
        <w:ind w:left="840" w:right="20" w:hanging="367"/>
        <w:rPr>
          <w:rFonts w:eastAsia="Times New Roman"/>
          <w:sz w:val="24"/>
          <w:szCs w:val="24"/>
        </w:rPr>
      </w:pPr>
      <w:r w:rsidRPr="008507FA">
        <w:rPr>
          <w:rFonts w:eastAsia="Times New Roman"/>
          <w:sz w:val="24"/>
          <w:szCs w:val="24"/>
        </w:rPr>
        <w:t>al comma 1 dell’a</w:t>
      </w:r>
      <w:r w:rsidR="00C17780">
        <w:rPr>
          <w:rFonts w:eastAsia="Times New Roman"/>
          <w:sz w:val="24"/>
          <w:szCs w:val="24"/>
        </w:rPr>
        <w:t>rt. 4 è aggiunto il comma 1-bis s</w:t>
      </w:r>
      <w:r w:rsidRPr="008507FA">
        <w:rPr>
          <w:rFonts w:eastAsia="Times New Roman"/>
          <w:sz w:val="24"/>
          <w:szCs w:val="24"/>
        </w:rPr>
        <w:t>ulla composizione delle commissioni mediche:</w:t>
      </w:r>
    </w:p>
    <w:p w14:paraId="35AEC3DB" w14:textId="77777777" w:rsidR="00DF0595" w:rsidRPr="008507FA" w:rsidRDefault="00DF0595" w:rsidP="00DF0595">
      <w:pPr>
        <w:spacing w:line="15" w:lineRule="exact"/>
        <w:rPr>
          <w:rFonts w:eastAsia="Times New Roman"/>
          <w:sz w:val="24"/>
          <w:szCs w:val="24"/>
        </w:rPr>
      </w:pPr>
    </w:p>
    <w:p w14:paraId="0C9C7E94" w14:textId="77777777" w:rsidR="00DF0595" w:rsidRPr="008507FA" w:rsidRDefault="00DF0595" w:rsidP="00DF0595">
      <w:pPr>
        <w:numPr>
          <w:ilvl w:val="0"/>
          <w:numId w:val="14"/>
        </w:numPr>
        <w:tabs>
          <w:tab w:val="left" w:pos="480"/>
        </w:tabs>
        <w:spacing w:after="0" w:line="0" w:lineRule="atLeast"/>
        <w:ind w:left="480" w:hanging="307"/>
        <w:rPr>
          <w:rFonts w:eastAsia="Times New Roman"/>
          <w:sz w:val="24"/>
          <w:szCs w:val="24"/>
        </w:rPr>
      </w:pPr>
      <w:r w:rsidRPr="008507FA">
        <w:rPr>
          <w:rFonts w:eastAsia="Times New Roman"/>
          <w:sz w:val="24"/>
          <w:szCs w:val="24"/>
        </w:rPr>
        <w:t>medico legale (presidente)</w:t>
      </w:r>
    </w:p>
    <w:p w14:paraId="6AB0BB52" w14:textId="77777777" w:rsidR="00DF0595" w:rsidRPr="008507FA" w:rsidRDefault="00DF0595" w:rsidP="00DF0595">
      <w:pPr>
        <w:spacing w:line="33" w:lineRule="exact"/>
        <w:rPr>
          <w:rFonts w:eastAsia="Times New Roman"/>
          <w:sz w:val="24"/>
          <w:szCs w:val="24"/>
        </w:rPr>
      </w:pPr>
    </w:p>
    <w:p w14:paraId="190F248A" w14:textId="77777777" w:rsidR="00DF0595" w:rsidRPr="008507FA" w:rsidRDefault="00DF0595" w:rsidP="00DF0595">
      <w:pPr>
        <w:numPr>
          <w:ilvl w:val="0"/>
          <w:numId w:val="14"/>
        </w:numPr>
        <w:tabs>
          <w:tab w:val="left" w:pos="521"/>
        </w:tabs>
        <w:spacing w:after="0" w:line="248" w:lineRule="auto"/>
        <w:ind w:left="120" w:right="20" w:firstLine="53"/>
        <w:rPr>
          <w:rFonts w:eastAsia="Times New Roman"/>
          <w:sz w:val="24"/>
          <w:szCs w:val="24"/>
        </w:rPr>
      </w:pPr>
      <w:r w:rsidRPr="008507FA">
        <w:rPr>
          <w:rFonts w:eastAsia="Times New Roman"/>
          <w:sz w:val="24"/>
          <w:szCs w:val="24"/>
        </w:rPr>
        <w:t>medici specialisti (scelti tra quelli in pediatria, neuropsichiatria infantile o nella specializzazione inerente la condizione di salute del soggetto)</w:t>
      </w:r>
    </w:p>
    <w:p w14:paraId="74F97D40" w14:textId="77777777" w:rsidR="00DF0595" w:rsidRPr="008507FA" w:rsidRDefault="00DF0595" w:rsidP="00DF0595">
      <w:pPr>
        <w:spacing w:line="12" w:lineRule="exact"/>
        <w:rPr>
          <w:rFonts w:eastAsia="Times New Roman"/>
          <w:sz w:val="24"/>
          <w:szCs w:val="24"/>
        </w:rPr>
      </w:pPr>
    </w:p>
    <w:p w14:paraId="2246E628" w14:textId="77777777" w:rsidR="00DF0595" w:rsidRPr="008507FA" w:rsidRDefault="00C17780" w:rsidP="00DF0595">
      <w:pPr>
        <w:spacing w:line="0" w:lineRule="atLeast"/>
        <w:ind w:left="120"/>
        <w:rPr>
          <w:rFonts w:eastAsia="Times New Roman"/>
          <w:sz w:val="24"/>
          <w:szCs w:val="24"/>
        </w:rPr>
      </w:pPr>
      <w:r>
        <w:rPr>
          <w:rFonts w:eastAsia="Times New Roman"/>
          <w:sz w:val="24"/>
          <w:szCs w:val="24"/>
        </w:rPr>
        <w:t>i</w:t>
      </w:r>
      <w:r w:rsidR="00DF0595" w:rsidRPr="008507FA">
        <w:rPr>
          <w:rFonts w:eastAsia="Times New Roman"/>
          <w:sz w:val="24"/>
          <w:szCs w:val="24"/>
        </w:rPr>
        <w:t>ntegrate da:</w:t>
      </w:r>
    </w:p>
    <w:p w14:paraId="14F84135" w14:textId="77777777" w:rsidR="00DF0595" w:rsidRPr="008507FA" w:rsidRDefault="00DF0595" w:rsidP="00DF0595">
      <w:pPr>
        <w:spacing w:line="0" w:lineRule="atLeast"/>
        <w:ind w:left="120"/>
        <w:rPr>
          <w:rFonts w:eastAsia="Times New Roman"/>
          <w:sz w:val="24"/>
          <w:szCs w:val="24"/>
        </w:rPr>
        <w:sectPr w:rsidR="00DF0595" w:rsidRPr="008507FA">
          <w:pgSz w:w="11900" w:h="16838"/>
          <w:pgMar w:top="1408" w:right="1126" w:bottom="588" w:left="1020" w:header="0" w:footer="0" w:gutter="0"/>
          <w:cols w:space="0" w:equalWidth="0">
            <w:col w:w="9760"/>
          </w:cols>
          <w:docGrid w:linePitch="360"/>
        </w:sectPr>
      </w:pPr>
    </w:p>
    <w:p w14:paraId="12EA5C55" w14:textId="77777777" w:rsidR="00DF0595" w:rsidRPr="008507FA" w:rsidRDefault="00DF0595" w:rsidP="00DF0595">
      <w:pPr>
        <w:spacing w:line="0" w:lineRule="atLeast"/>
        <w:rPr>
          <w:rFonts w:eastAsia="Times New Roman"/>
          <w:sz w:val="24"/>
          <w:szCs w:val="24"/>
        </w:rPr>
      </w:pPr>
      <w:bookmarkStart w:id="2" w:name="page25"/>
      <w:bookmarkEnd w:id="2"/>
      <w:r w:rsidRPr="008507FA">
        <w:rPr>
          <w:rFonts w:eastAsia="Times New Roman"/>
          <w:sz w:val="24"/>
          <w:szCs w:val="24"/>
        </w:rPr>
        <w:lastRenderedPageBreak/>
        <w:t>1 assistente specialistico o operatore sociale</w:t>
      </w:r>
    </w:p>
    <w:p w14:paraId="43E4E6B2" w14:textId="77777777" w:rsidR="00DF0595" w:rsidRPr="008507FA" w:rsidRDefault="00DF0595" w:rsidP="00DF0595">
      <w:pPr>
        <w:spacing w:line="24" w:lineRule="exact"/>
        <w:rPr>
          <w:rFonts w:eastAsia="Times New Roman"/>
          <w:sz w:val="24"/>
          <w:szCs w:val="24"/>
        </w:rPr>
      </w:pPr>
    </w:p>
    <w:p w14:paraId="3F730EE2" w14:textId="77777777" w:rsidR="00DF0595" w:rsidRPr="008507FA" w:rsidRDefault="00DF0595" w:rsidP="00DF0595">
      <w:pPr>
        <w:spacing w:line="0" w:lineRule="atLeast"/>
        <w:rPr>
          <w:rFonts w:eastAsia="Times New Roman"/>
          <w:sz w:val="24"/>
          <w:szCs w:val="24"/>
        </w:rPr>
      </w:pPr>
      <w:r w:rsidRPr="008507FA">
        <w:rPr>
          <w:rFonts w:eastAsia="Times New Roman"/>
          <w:sz w:val="24"/>
          <w:szCs w:val="24"/>
        </w:rPr>
        <w:t>1 medico dell’INPS</w:t>
      </w:r>
      <w:r w:rsidR="00C17780">
        <w:rPr>
          <w:rFonts w:eastAsia="Times New Roman"/>
          <w:sz w:val="24"/>
          <w:szCs w:val="24"/>
        </w:rPr>
        <w:t>;</w:t>
      </w:r>
    </w:p>
    <w:p w14:paraId="3C0ED43C" w14:textId="77777777" w:rsidR="00DF0595" w:rsidRPr="008507FA" w:rsidRDefault="00DF0595" w:rsidP="00DF0595">
      <w:pPr>
        <w:spacing w:line="22" w:lineRule="exact"/>
        <w:rPr>
          <w:rFonts w:eastAsia="Times New Roman"/>
          <w:sz w:val="24"/>
          <w:szCs w:val="24"/>
        </w:rPr>
      </w:pPr>
    </w:p>
    <w:p w14:paraId="1FF0DD5D" w14:textId="77777777" w:rsidR="00DF0595" w:rsidRPr="008507FA" w:rsidRDefault="00DF0595" w:rsidP="00DF0595">
      <w:pPr>
        <w:numPr>
          <w:ilvl w:val="0"/>
          <w:numId w:val="15"/>
        </w:numPr>
        <w:tabs>
          <w:tab w:val="left" w:pos="720"/>
        </w:tabs>
        <w:spacing w:after="0" w:line="0" w:lineRule="atLeast"/>
        <w:ind w:left="720" w:hanging="367"/>
        <w:rPr>
          <w:rFonts w:eastAsia="Times New Roman"/>
          <w:sz w:val="24"/>
          <w:szCs w:val="24"/>
        </w:rPr>
      </w:pPr>
      <w:r w:rsidRPr="008507FA">
        <w:rPr>
          <w:rFonts w:eastAsia="Times New Roman"/>
          <w:sz w:val="24"/>
          <w:szCs w:val="24"/>
        </w:rPr>
        <w:t>il comma 5 dell’ art.</w:t>
      </w:r>
      <w:r w:rsidR="00E655C7">
        <w:rPr>
          <w:rFonts w:eastAsia="Times New Roman"/>
          <w:sz w:val="24"/>
          <w:szCs w:val="24"/>
        </w:rPr>
        <w:t xml:space="preserve"> </w:t>
      </w:r>
      <w:r w:rsidRPr="008507FA">
        <w:rPr>
          <w:rFonts w:eastAsia="Times New Roman"/>
          <w:sz w:val="24"/>
          <w:szCs w:val="24"/>
        </w:rPr>
        <w:t>12 è  così sostituito:</w:t>
      </w:r>
    </w:p>
    <w:p w14:paraId="7668EAE9" w14:textId="77777777" w:rsidR="00DF0595" w:rsidRPr="008507FA" w:rsidRDefault="00DF0595" w:rsidP="00DF0595">
      <w:pPr>
        <w:spacing w:line="34" w:lineRule="exact"/>
        <w:rPr>
          <w:rFonts w:eastAsia="Times New Roman"/>
          <w:sz w:val="24"/>
          <w:szCs w:val="24"/>
        </w:rPr>
      </w:pPr>
    </w:p>
    <w:p w14:paraId="3208DA57" w14:textId="77777777" w:rsidR="00DF0595" w:rsidRPr="008507FA" w:rsidRDefault="00E655C7" w:rsidP="00DF0595">
      <w:pPr>
        <w:spacing w:line="253" w:lineRule="auto"/>
        <w:ind w:left="360" w:right="20"/>
        <w:jc w:val="both"/>
        <w:rPr>
          <w:rFonts w:eastAsia="Times New Roman"/>
          <w:sz w:val="24"/>
          <w:szCs w:val="24"/>
        </w:rPr>
      </w:pPr>
      <w:r>
        <w:rPr>
          <w:rFonts w:eastAsia="Times New Roman"/>
          <w:sz w:val="24"/>
          <w:szCs w:val="24"/>
        </w:rPr>
        <w:t>-</w:t>
      </w:r>
      <w:r w:rsidR="00DF0595" w:rsidRPr="008507FA">
        <w:rPr>
          <w:rFonts w:eastAsia="Times New Roman"/>
          <w:sz w:val="24"/>
          <w:szCs w:val="24"/>
        </w:rPr>
        <w:t>Dopo l’accertamento della disabilità è redatto un Profilo di Funzionamento secondo i criteri del modello bio-psico-sociale della Classificazione Internazionale del Funzionamento, della Disabilità e della Salute (ICF) adottata dall’ OMS.</w:t>
      </w:r>
      <w:r>
        <w:rPr>
          <w:rFonts w:eastAsia="Times New Roman"/>
          <w:sz w:val="24"/>
          <w:szCs w:val="24"/>
        </w:rPr>
        <w:t>-</w:t>
      </w:r>
    </w:p>
    <w:p w14:paraId="18AD1273" w14:textId="77777777" w:rsidR="00DF0595" w:rsidRPr="008507FA" w:rsidRDefault="00DF0595" w:rsidP="00DF0595">
      <w:pPr>
        <w:spacing w:line="8" w:lineRule="exact"/>
        <w:rPr>
          <w:rFonts w:eastAsia="Times New Roman"/>
          <w:sz w:val="24"/>
          <w:szCs w:val="24"/>
        </w:rPr>
      </w:pPr>
    </w:p>
    <w:p w14:paraId="42A98D42" w14:textId="77777777" w:rsidR="00DF0595" w:rsidRPr="008507FA" w:rsidRDefault="00DF0595" w:rsidP="00DF0595">
      <w:pPr>
        <w:tabs>
          <w:tab w:val="left" w:pos="700"/>
        </w:tabs>
        <w:spacing w:line="0" w:lineRule="atLeast"/>
        <w:ind w:left="360"/>
        <w:rPr>
          <w:rFonts w:eastAsia="Times New Roman"/>
          <w:sz w:val="24"/>
          <w:szCs w:val="24"/>
        </w:rPr>
      </w:pPr>
      <w:r w:rsidRPr="008507FA">
        <w:rPr>
          <w:rFonts w:eastAsia="Times New Roman"/>
          <w:sz w:val="24"/>
          <w:szCs w:val="24"/>
        </w:rPr>
        <w:t>c)</w:t>
      </w:r>
      <w:r w:rsidRPr="008507FA">
        <w:rPr>
          <w:rFonts w:eastAsia="Times New Roman"/>
          <w:sz w:val="24"/>
          <w:szCs w:val="24"/>
        </w:rPr>
        <w:tab/>
        <w:t>Sono stati soppressi i commi 6-7-8 dell’articolo 12</w:t>
      </w:r>
    </w:p>
    <w:p w14:paraId="7D9D01C0" w14:textId="77777777" w:rsidR="00DF0595" w:rsidRPr="008507FA" w:rsidRDefault="00DF0595" w:rsidP="00DF0595">
      <w:pPr>
        <w:spacing w:line="331" w:lineRule="exact"/>
        <w:rPr>
          <w:rFonts w:eastAsia="Times New Roman"/>
          <w:sz w:val="24"/>
          <w:szCs w:val="24"/>
        </w:rPr>
      </w:pPr>
    </w:p>
    <w:p w14:paraId="0B592EB8" w14:textId="77777777" w:rsidR="00C17780" w:rsidRDefault="00DF0595" w:rsidP="00DF0595">
      <w:pPr>
        <w:numPr>
          <w:ilvl w:val="0"/>
          <w:numId w:val="16"/>
        </w:numPr>
        <w:tabs>
          <w:tab w:val="left" w:pos="720"/>
        </w:tabs>
        <w:spacing w:after="0" w:line="269" w:lineRule="auto"/>
        <w:ind w:left="360" w:right="6040" w:hanging="7"/>
        <w:jc w:val="both"/>
        <w:rPr>
          <w:rFonts w:eastAsia="Times New Roman"/>
          <w:sz w:val="24"/>
          <w:szCs w:val="24"/>
        </w:rPr>
      </w:pPr>
      <w:r w:rsidRPr="008507FA">
        <w:rPr>
          <w:rFonts w:eastAsia="Times New Roman"/>
          <w:sz w:val="24"/>
          <w:szCs w:val="24"/>
        </w:rPr>
        <w:t xml:space="preserve">Il </w:t>
      </w:r>
      <w:r w:rsidRPr="008507FA">
        <w:rPr>
          <w:rFonts w:eastAsia="Times New Roman"/>
          <w:b/>
          <w:sz w:val="24"/>
          <w:szCs w:val="24"/>
        </w:rPr>
        <w:t>Profilo di Funzionamento</w:t>
      </w:r>
      <w:r w:rsidRPr="008507FA">
        <w:rPr>
          <w:rFonts w:eastAsia="Times New Roman"/>
          <w:sz w:val="24"/>
          <w:szCs w:val="24"/>
        </w:rPr>
        <w:t xml:space="preserve"> </w:t>
      </w:r>
    </w:p>
    <w:p w14:paraId="77620801" w14:textId="77777777" w:rsidR="00C17780" w:rsidRDefault="00C17780" w:rsidP="00FB5C73">
      <w:pPr>
        <w:tabs>
          <w:tab w:val="left" w:pos="720"/>
        </w:tabs>
        <w:spacing w:after="0" w:line="269" w:lineRule="auto"/>
        <w:ind w:left="360" w:right="6040"/>
        <w:jc w:val="both"/>
        <w:rPr>
          <w:rFonts w:eastAsia="Times New Roman"/>
          <w:sz w:val="24"/>
          <w:szCs w:val="24"/>
        </w:rPr>
      </w:pPr>
      <w:r>
        <w:rPr>
          <w:rFonts w:eastAsia="Times New Roman"/>
          <w:sz w:val="24"/>
          <w:szCs w:val="24"/>
        </w:rPr>
        <w:t>Comprende:</w:t>
      </w:r>
    </w:p>
    <w:p w14:paraId="06DA134A" w14:textId="77777777" w:rsidR="00DF0595" w:rsidRPr="00FB5C73" w:rsidRDefault="00DF0595" w:rsidP="00FB5C73">
      <w:pPr>
        <w:pStyle w:val="Paragrafoelenco"/>
        <w:numPr>
          <w:ilvl w:val="0"/>
          <w:numId w:val="32"/>
        </w:numPr>
        <w:tabs>
          <w:tab w:val="left" w:pos="720"/>
        </w:tabs>
        <w:spacing w:after="0" w:line="269" w:lineRule="auto"/>
        <w:ind w:right="6040"/>
        <w:jc w:val="both"/>
        <w:rPr>
          <w:rFonts w:eastAsia="Times New Roman"/>
          <w:sz w:val="24"/>
          <w:szCs w:val="24"/>
        </w:rPr>
      </w:pPr>
      <w:r w:rsidRPr="00FB5C73">
        <w:rPr>
          <w:rFonts w:eastAsia="Times New Roman"/>
          <w:sz w:val="24"/>
          <w:szCs w:val="24"/>
        </w:rPr>
        <w:t>Diagnosi Funzionale</w:t>
      </w:r>
    </w:p>
    <w:p w14:paraId="7722BA59" w14:textId="77777777" w:rsidR="00DF0595" w:rsidRPr="00C17780" w:rsidRDefault="00DF0595" w:rsidP="00C17780">
      <w:pPr>
        <w:pStyle w:val="Paragrafoelenco"/>
        <w:numPr>
          <w:ilvl w:val="0"/>
          <w:numId w:val="32"/>
        </w:numPr>
        <w:spacing w:line="0" w:lineRule="atLeast"/>
        <w:rPr>
          <w:rFonts w:eastAsia="Times New Roman"/>
          <w:sz w:val="24"/>
          <w:szCs w:val="24"/>
        </w:rPr>
      </w:pPr>
      <w:r w:rsidRPr="00C17780">
        <w:rPr>
          <w:rFonts w:eastAsia="Times New Roman"/>
          <w:sz w:val="24"/>
          <w:szCs w:val="24"/>
        </w:rPr>
        <w:t>Profilo Dinamico Funzionale</w:t>
      </w:r>
      <w:r w:rsidR="00C17780">
        <w:rPr>
          <w:rFonts w:eastAsia="Times New Roman"/>
          <w:sz w:val="24"/>
          <w:szCs w:val="24"/>
        </w:rPr>
        <w:t>.</w:t>
      </w:r>
    </w:p>
    <w:p w14:paraId="0A53D894" w14:textId="77777777" w:rsidR="00DF0595" w:rsidRPr="008507FA" w:rsidRDefault="00DF0595" w:rsidP="00DF0595">
      <w:pPr>
        <w:spacing w:line="33" w:lineRule="exact"/>
        <w:rPr>
          <w:rFonts w:eastAsia="Times New Roman"/>
          <w:sz w:val="24"/>
          <w:szCs w:val="24"/>
        </w:rPr>
      </w:pPr>
    </w:p>
    <w:p w14:paraId="4DA85D23" w14:textId="77777777" w:rsidR="00DF0595" w:rsidRPr="008507FA" w:rsidRDefault="00DF0595" w:rsidP="00DF0595">
      <w:pPr>
        <w:spacing w:line="250" w:lineRule="auto"/>
        <w:ind w:left="360" w:right="20"/>
        <w:rPr>
          <w:rFonts w:eastAsia="Times New Roman"/>
          <w:sz w:val="24"/>
          <w:szCs w:val="24"/>
        </w:rPr>
      </w:pPr>
      <w:r w:rsidRPr="008507FA">
        <w:rPr>
          <w:rFonts w:eastAsia="Times New Roman"/>
          <w:sz w:val="24"/>
          <w:szCs w:val="24"/>
        </w:rPr>
        <w:t>È redatto dall’unità di valutazione multidisciplinare (DPR 24 febbraio 1994), composta da:</w:t>
      </w:r>
    </w:p>
    <w:p w14:paraId="4F09EA78" w14:textId="77777777" w:rsidR="00DF0595" w:rsidRPr="008507FA" w:rsidRDefault="00DF0595" w:rsidP="00DF0595">
      <w:pPr>
        <w:spacing w:line="9" w:lineRule="exact"/>
        <w:rPr>
          <w:rFonts w:eastAsia="Times New Roman"/>
          <w:sz w:val="24"/>
          <w:szCs w:val="24"/>
        </w:rPr>
      </w:pPr>
    </w:p>
    <w:p w14:paraId="4A74E6DE" w14:textId="77777777" w:rsidR="00DF0595" w:rsidRPr="00C17780" w:rsidRDefault="00C17780" w:rsidP="00FB5C73">
      <w:pPr>
        <w:pStyle w:val="Paragrafoelenco"/>
        <w:numPr>
          <w:ilvl w:val="0"/>
          <w:numId w:val="33"/>
        </w:numPr>
        <w:tabs>
          <w:tab w:val="left" w:pos="1080"/>
        </w:tabs>
        <w:spacing w:after="0" w:line="0" w:lineRule="atLeast"/>
        <w:rPr>
          <w:rFonts w:eastAsia="Symbol"/>
          <w:sz w:val="24"/>
          <w:szCs w:val="24"/>
        </w:rPr>
      </w:pPr>
      <w:r>
        <w:rPr>
          <w:rFonts w:eastAsia="Times New Roman"/>
          <w:sz w:val="24"/>
          <w:szCs w:val="24"/>
        </w:rPr>
        <w:t>m</w:t>
      </w:r>
      <w:r w:rsidR="00DF0595" w:rsidRPr="00C17780">
        <w:rPr>
          <w:rFonts w:eastAsia="Times New Roman"/>
          <w:sz w:val="24"/>
          <w:szCs w:val="24"/>
        </w:rPr>
        <w:t>edico specialista o esperto della condizione di salute della persona</w:t>
      </w:r>
    </w:p>
    <w:p w14:paraId="01C9B45C" w14:textId="77777777" w:rsidR="00DF0595" w:rsidRPr="008507FA" w:rsidRDefault="00DF0595" w:rsidP="00DF0595">
      <w:pPr>
        <w:spacing w:line="20" w:lineRule="exact"/>
        <w:rPr>
          <w:rFonts w:eastAsia="Symbol"/>
          <w:sz w:val="24"/>
          <w:szCs w:val="24"/>
        </w:rPr>
      </w:pPr>
    </w:p>
    <w:p w14:paraId="3218DB81" w14:textId="77777777" w:rsidR="00DF0595" w:rsidRPr="00C17780" w:rsidRDefault="00C17780" w:rsidP="00FB5C73">
      <w:pPr>
        <w:pStyle w:val="Paragrafoelenco"/>
        <w:numPr>
          <w:ilvl w:val="0"/>
          <w:numId w:val="33"/>
        </w:numPr>
        <w:tabs>
          <w:tab w:val="left" w:pos="1080"/>
        </w:tabs>
        <w:spacing w:after="0" w:line="0" w:lineRule="atLeast"/>
        <w:rPr>
          <w:rFonts w:eastAsia="Symbol"/>
          <w:sz w:val="24"/>
          <w:szCs w:val="24"/>
        </w:rPr>
      </w:pPr>
      <w:r>
        <w:rPr>
          <w:rFonts w:eastAsia="Times New Roman"/>
          <w:sz w:val="24"/>
          <w:szCs w:val="24"/>
        </w:rPr>
        <w:t>s</w:t>
      </w:r>
      <w:r w:rsidR="00DF0595" w:rsidRPr="00C17780">
        <w:rPr>
          <w:rFonts w:eastAsia="Times New Roman"/>
          <w:sz w:val="24"/>
          <w:szCs w:val="24"/>
        </w:rPr>
        <w:t>pecialista in neuropsichiatria infantile</w:t>
      </w:r>
    </w:p>
    <w:p w14:paraId="7EA9B289" w14:textId="77777777" w:rsidR="00DF0595" w:rsidRPr="008507FA" w:rsidRDefault="00DF0595" w:rsidP="00DF0595">
      <w:pPr>
        <w:spacing w:line="20" w:lineRule="exact"/>
        <w:rPr>
          <w:rFonts w:eastAsia="Symbol"/>
          <w:sz w:val="24"/>
          <w:szCs w:val="24"/>
        </w:rPr>
      </w:pPr>
    </w:p>
    <w:p w14:paraId="4F333E56" w14:textId="77777777" w:rsidR="00DF0595" w:rsidRPr="00C17780" w:rsidRDefault="00C17780" w:rsidP="00FB5C73">
      <w:pPr>
        <w:pStyle w:val="Paragrafoelenco"/>
        <w:numPr>
          <w:ilvl w:val="0"/>
          <w:numId w:val="33"/>
        </w:numPr>
        <w:tabs>
          <w:tab w:val="left" w:pos="1080"/>
        </w:tabs>
        <w:spacing w:after="0" w:line="0" w:lineRule="atLeast"/>
        <w:rPr>
          <w:rFonts w:eastAsia="Symbol"/>
          <w:sz w:val="24"/>
          <w:szCs w:val="24"/>
        </w:rPr>
      </w:pPr>
      <w:r>
        <w:rPr>
          <w:rFonts w:eastAsia="Times New Roman"/>
          <w:sz w:val="24"/>
          <w:szCs w:val="24"/>
        </w:rPr>
        <w:t>t</w:t>
      </w:r>
      <w:r w:rsidR="00DF0595" w:rsidRPr="00C17780">
        <w:rPr>
          <w:rFonts w:eastAsia="Times New Roman"/>
          <w:sz w:val="24"/>
          <w:szCs w:val="24"/>
        </w:rPr>
        <w:t>erapista della riabilitazione</w:t>
      </w:r>
    </w:p>
    <w:p w14:paraId="7BEB39C9" w14:textId="77777777" w:rsidR="00DF0595" w:rsidRPr="008507FA" w:rsidRDefault="00DF0595" w:rsidP="00DF0595">
      <w:pPr>
        <w:spacing w:line="20" w:lineRule="exact"/>
        <w:rPr>
          <w:rFonts w:eastAsia="Symbol"/>
          <w:sz w:val="24"/>
          <w:szCs w:val="24"/>
        </w:rPr>
      </w:pPr>
    </w:p>
    <w:p w14:paraId="0A14DE57" w14:textId="77777777" w:rsidR="00DF0595" w:rsidRPr="00C17780" w:rsidRDefault="00C17780" w:rsidP="00FB5C73">
      <w:pPr>
        <w:pStyle w:val="Paragrafoelenco"/>
        <w:numPr>
          <w:ilvl w:val="0"/>
          <w:numId w:val="33"/>
        </w:numPr>
        <w:tabs>
          <w:tab w:val="left" w:pos="1080"/>
        </w:tabs>
        <w:spacing w:after="0" w:line="0" w:lineRule="atLeast"/>
        <w:rPr>
          <w:rFonts w:eastAsia="Symbol"/>
          <w:sz w:val="24"/>
          <w:szCs w:val="24"/>
        </w:rPr>
      </w:pPr>
      <w:r>
        <w:rPr>
          <w:rFonts w:eastAsia="Times New Roman"/>
          <w:sz w:val="24"/>
          <w:szCs w:val="24"/>
        </w:rPr>
        <w:t>a</w:t>
      </w:r>
      <w:r w:rsidR="00DF0595" w:rsidRPr="00C17780">
        <w:rPr>
          <w:rFonts w:eastAsia="Times New Roman"/>
          <w:sz w:val="24"/>
          <w:szCs w:val="24"/>
        </w:rPr>
        <w:t>ssistente sociale o rappresentante dell’ente locale che ha in carico il soggetto</w:t>
      </w:r>
      <w:r>
        <w:rPr>
          <w:rFonts w:eastAsia="Times New Roman"/>
          <w:sz w:val="24"/>
          <w:szCs w:val="24"/>
        </w:rPr>
        <w:t>.</w:t>
      </w:r>
    </w:p>
    <w:p w14:paraId="5DA26F11" w14:textId="77777777" w:rsidR="00DF0595" w:rsidRPr="008507FA" w:rsidRDefault="00DF0595" w:rsidP="00DF0595">
      <w:pPr>
        <w:spacing w:line="321" w:lineRule="exact"/>
        <w:rPr>
          <w:rFonts w:eastAsia="Symbol"/>
          <w:sz w:val="24"/>
          <w:szCs w:val="24"/>
        </w:rPr>
      </w:pPr>
    </w:p>
    <w:p w14:paraId="3B8BD99C" w14:textId="77777777" w:rsidR="00DF0595" w:rsidRPr="008507FA" w:rsidRDefault="00DF0595" w:rsidP="00DF0595">
      <w:pPr>
        <w:numPr>
          <w:ilvl w:val="0"/>
          <w:numId w:val="16"/>
        </w:numPr>
        <w:tabs>
          <w:tab w:val="left" w:pos="720"/>
        </w:tabs>
        <w:spacing w:after="0" w:line="0" w:lineRule="atLeast"/>
        <w:ind w:left="720" w:hanging="367"/>
        <w:rPr>
          <w:rFonts w:eastAsia="Times New Roman"/>
          <w:sz w:val="24"/>
          <w:szCs w:val="24"/>
        </w:rPr>
      </w:pPr>
      <w:r w:rsidRPr="008507FA">
        <w:rPr>
          <w:rFonts w:eastAsia="Times New Roman"/>
          <w:sz w:val="24"/>
          <w:szCs w:val="24"/>
        </w:rPr>
        <w:t xml:space="preserve">Il </w:t>
      </w:r>
      <w:r w:rsidRPr="008507FA">
        <w:rPr>
          <w:rFonts w:eastAsia="Times New Roman"/>
          <w:b/>
          <w:sz w:val="24"/>
          <w:szCs w:val="24"/>
        </w:rPr>
        <w:t>Profilo di Funzionamento</w:t>
      </w:r>
    </w:p>
    <w:p w14:paraId="7F2807DD" w14:textId="77777777" w:rsidR="00C17780" w:rsidRDefault="00C17780" w:rsidP="00C17780">
      <w:pPr>
        <w:tabs>
          <w:tab w:val="left" w:pos="1080"/>
        </w:tabs>
        <w:spacing w:after="0" w:line="0" w:lineRule="atLeast"/>
        <w:rPr>
          <w:rFonts w:eastAsia="Times New Roman"/>
          <w:sz w:val="24"/>
          <w:szCs w:val="24"/>
        </w:rPr>
      </w:pPr>
    </w:p>
    <w:p w14:paraId="3DC2B374" w14:textId="77777777" w:rsidR="00DF0595" w:rsidRPr="00C17780" w:rsidRDefault="00DF0595" w:rsidP="00FB5C73">
      <w:pPr>
        <w:pStyle w:val="Paragrafoelenco"/>
        <w:numPr>
          <w:ilvl w:val="0"/>
          <w:numId w:val="34"/>
        </w:numPr>
        <w:tabs>
          <w:tab w:val="left" w:pos="1080"/>
        </w:tabs>
        <w:spacing w:after="0" w:line="0" w:lineRule="atLeast"/>
        <w:rPr>
          <w:rFonts w:eastAsia="Symbol"/>
          <w:sz w:val="24"/>
          <w:szCs w:val="24"/>
        </w:rPr>
      </w:pPr>
      <w:r w:rsidRPr="00C17780">
        <w:rPr>
          <w:rFonts w:eastAsia="Times New Roman"/>
          <w:sz w:val="24"/>
          <w:szCs w:val="24"/>
        </w:rPr>
        <w:t>È un documento propedeutico alla predisposizione del PEI</w:t>
      </w:r>
      <w:r w:rsidR="00C17780" w:rsidRPr="00C17780">
        <w:rPr>
          <w:rFonts w:eastAsia="Times New Roman"/>
          <w:sz w:val="24"/>
          <w:szCs w:val="24"/>
        </w:rPr>
        <w:t>.</w:t>
      </w:r>
    </w:p>
    <w:p w14:paraId="716B40E1" w14:textId="77777777" w:rsidR="00DF0595" w:rsidRPr="008507FA" w:rsidRDefault="00DF0595" w:rsidP="00DF0595">
      <w:pPr>
        <w:spacing w:line="50" w:lineRule="exact"/>
        <w:rPr>
          <w:rFonts w:eastAsia="Symbol"/>
          <w:sz w:val="24"/>
          <w:szCs w:val="24"/>
        </w:rPr>
      </w:pPr>
    </w:p>
    <w:p w14:paraId="3AA4EC7A" w14:textId="77777777" w:rsidR="00DF0595" w:rsidRPr="00C17780" w:rsidRDefault="00DF0595" w:rsidP="00FB5C73">
      <w:pPr>
        <w:pStyle w:val="Paragrafoelenco"/>
        <w:numPr>
          <w:ilvl w:val="0"/>
          <w:numId w:val="34"/>
        </w:numPr>
        <w:tabs>
          <w:tab w:val="left" w:pos="1080"/>
        </w:tabs>
        <w:spacing w:after="0" w:line="236" w:lineRule="auto"/>
        <w:ind w:right="20"/>
        <w:rPr>
          <w:rFonts w:eastAsia="Symbol"/>
          <w:sz w:val="24"/>
          <w:szCs w:val="24"/>
        </w:rPr>
      </w:pPr>
      <w:r w:rsidRPr="00C17780">
        <w:rPr>
          <w:rFonts w:eastAsia="Times New Roman"/>
          <w:sz w:val="24"/>
          <w:szCs w:val="24"/>
        </w:rPr>
        <w:t>Definisce le competenze professionali e le tipologie delle misure di sostegno e delle risorse utili per l’inclusione scolastica</w:t>
      </w:r>
      <w:r w:rsidR="00C17780">
        <w:rPr>
          <w:rFonts w:eastAsia="Times New Roman"/>
          <w:sz w:val="24"/>
          <w:szCs w:val="24"/>
        </w:rPr>
        <w:t>.</w:t>
      </w:r>
    </w:p>
    <w:p w14:paraId="6410DE28" w14:textId="77777777" w:rsidR="00DF0595" w:rsidRPr="008507FA" w:rsidRDefault="00DF0595" w:rsidP="00DF0595">
      <w:pPr>
        <w:spacing w:line="53" w:lineRule="exact"/>
        <w:rPr>
          <w:rFonts w:eastAsia="Symbol"/>
          <w:sz w:val="24"/>
          <w:szCs w:val="24"/>
        </w:rPr>
      </w:pPr>
    </w:p>
    <w:p w14:paraId="76279C90" w14:textId="77777777" w:rsidR="00DF0595" w:rsidRPr="00C17780" w:rsidRDefault="00DF0595" w:rsidP="00FB5C73">
      <w:pPr>
        <w:pStyle w:val="Paragrafoelenco"/>
        <w:numPr>
          <w:ilvl w:val="0"/>
          <w:numId w:val="34"/>
        </w:numPr>
        <w:tabs>
          <w:tab w:val="left" w:pos="1080"/>
        </w:tabs>
        <w:spacing w:after="0" w:line="245" w:lineRule="auto"/>
        <w:ind w:right="20"/>
        <w:jc w:val="both"/>
        <w:rPr>
          <w:rFonts w:eastAsia="Symbol"/>
          <w:sz w:val="24"/>
          <w:szCs w:val="24"/>
        </w:rPr>
      </w:pPr>
      <w:r w:rsidRPr="00C17780">
        <w:rPr>
          <w:rFonts w:eastAsia="Times New Roman"/>
          <w:sz w:val="24"/>
          <w:szCs w:val="24"/>
        </w:rPr>
        <w:t>È redatto con la collaborazione della famiglia dell’alunno con disabilità, con la partecipazione di un rappresentante dell’amministrazione scolastica (preferibilmente della scuola frequentata)</w:t>
      </w:r>
      <w:r w:rsidR="00C17780">
        <w:rPr>
          <w:rFonts w:eastAsia="Times New Roman"/>
          <w:sz w:val="24"/>
          <w:szCs w:val="24"/>
        </w:rPr>
        <w:t>.</w:t>
      </w:r>
    </w:p>
    <w:p w14:paraId="68AE4010" w14:textId="77777777" w:rsidR="00DF0595" w:rsidRPr="008507FA" w:rsidRDefault="00DF0595" w:rsidP="00DF0595">
      <w:pPr>
        <w:spacing w:line="7" w:lineRule="exact"/>
        <w:rPr>
          <w:rFonts w:eastAsia="Times New Roman"/>
          <w:sz w:val="24"/>
          <w:szCs w:val="24"/>
        </w:rPr>
      </w:pPr>
    </w:p>
    <w:p w14:paraId="7FDC9A79" w14:textId="77777777" w:rsidR="00DF0595" w:rsidRPr="00C17780" w:rsidRDefault="00DF0595" w:rsidP="00FB5C73">
      <w:pPr>
        <w:pStyle w:val="Paragrafoelenco"/>
        <w:numPr>
          <w:ilvl w:val="0"/>
          <w:numId w:val="34"/>
        </w:numPr>
        <w:tabs>
          <w:tab w:val="left" w:pos="1060"/>
          <w:tab w:val="left" w:pos="9260"/>
        </w:tabs>
        <w:spacing w:line="0" w:lineRule="atLeast"/>
        <w:rPr>
          <w:rFonts w:eastAsia="Times New Roman"/>
          <w:sz w:val="24"/>
          <w:szCs w:val="24"/>
        </w:rPr>
      </w:pPr>
      <w:r w:rsidRPr="00C17780">
        <w:rPr>
          <w:rFonts w:eastAsia="Times New Roman"/>
          <w:sz w:val="24"/>
          <w:szCs w:val="24"/>
        </w:rPr>
        <w:t>Si aggiorna al passaggio di ogni grado d’istruzion</w:t>
      </w:r>
      <w:r w:rsidR="00C17780">
        <w:rPr>
          <w:rFonts w:eastAsia="Times New Roman"/>
          <w:sz w:val="24"/>
          <w:szCs w:val="24"/>
        </w:rPr>
        <w:t xml:space="preserve">e sin dalla Scuola dell’Infanzia </w:t>
      </w:r>
      <w:r w:rsidRPr="00C17780">
        <w:rPr>
          <w:rFonts w:eastAsia="Times New Roman"/>
          <w:sz w:val="24"/>
          <w:szCs w:val="24"/>
        </w:rPr>
        <w:t>e in</w:t>
      </w:r>
      <w:r w:rsidR="00C17780">
        <w:rPr>
          <w:rFonts w:eastAsia="Times New Roman"/>
          <w:sz w:val="24"/>
          <w:szCs w:val="24"/>
        </w:rPr>
        <w:t xml:space="preserve"> </w:t>
      </w:r>
      <w:r w:rsidRPr="00C17780">
        <w:rPr>
          <w:rFonts w:eastAsia="Times New Roman"/>
          <w:sz w:val="24"/>
          <w:szCs w:val="24"/>
        </w:rPr>
        <w:t>presenza di nuove o sopravvenute condizioni di funzionamento della persona.</w:t>
      </w:r>
    </w:p>
    <w:p w14:paraId="4D1F0D0A" w14:textId="77777777" w:rsidR="00DF0595" w:rsidRPr="008507FA" w:rsidRDefault="00DF0595" w:rsidP="00DF0595">
      <w:pPr>
        <w:spacing w:line="34" w:lineRule="exact"/>
        <w:rPr>
          <w:rFonts w:eastAsia="Times New Roman"/>
          <w:sz w:val="24"/>
          <w:szCs w:val="24"/>
        </w:rPr>
      </w:pPr>
    </w:p>
    <w:p w14:paraId="3B4426DA" w14:textId="77777777" w:rsidR="00DF0595" w:rsidRPr="008507FA" w:rsidRDefault="00DF0595" w:rsidP="00DF0595">
      <w:pPr>
        <w:numPr>
          <w:ilvl w:val="0"/>
          <w:numId w:val="17"/>
        </w:numPr>
        <w:tabs>
          <w:tab w:val="left" w:pos="720"/>
        </w:tabs>
        <w:spacing w:after="0" w:line="254" w:lineRule="auto"/>
        <w:ind w:left="720" w:right="20" w:hanging="367"/>
        <w:jc w:val="both"/>
        <w:rPr>
          <w:rFonts w:eastAsia="Times New Roman"/>
          <w:sz w:val="24"/>
          <w:szCs w:val="24"/>
        </w:rPr>
      </w:pPr>
      <w:r w:rsidRPr="008507FA">
        <w:rPr>
          <w:rFonts w:eastAsia="Times New Roman"/>
          <w:sz w:val="24"/>
          <w:szCs w:val="24"/>
        </w:rPr>
        <w:t>I genitori o ch</w:t>
      </w:r>
      <w:r w:rsidR="00FB5C73">
        <w:rPr>
          <w:rFonts w:eastAsia="Times New Roman"/>
          <w:sz w:val="24"/>
          <w:szCs w:val="24"/>
        </w:rPr>
        <w:t>i ne esercita la responsabilità</w:t>
      </w:r>
      <w:r w:rsidRPr="008507FA">
        <w:rPr>
          <w:rFonts w:eastAsia="Times New Roman"/>
          <w:sz w:val="24"/>
          <w:szCs w:val="24"/>
        </w:rPr>
        <w:t xml:space="preserve"> trasmettono, all’unità di valutazione multidisciplinare, all’ente competente e all’istituzione scolastica, la certificazione di disabilità utile ai fini della redazione del PEI.</w:t>
      </w:r>
    </w:p>
    <w:p w14:paraId="40935A74" w14:textId="77777777" w:rsidR="00DF0595" w:rsidRPr="008507FA" w:rsidRDefault="00DF0595" w:rsidP="00DF0595">
      <w:pPr>
        <w:spacing w:line="18" w:lineRule="exact"/>
        <w:rPr>
          <w:rFonts w:eastAsia="Times New Roman"/>
          <w:sz w:val="24"/>
          <w:szCs w:val="24"/>
        </w:rPr>
      </w:pPr>
    </w:p>
    <w:p w14:paraId="7001E523" w14:textId="77777777" w:rsidR="00DF0595" w:rsidRPr="00FB5C73" w:rsidRDefault="00DF0595" w:rsidP="00FB5C73">
      <w:pPr>
        <w:numPr>
          <w:ilvl w:val="0"/>
          <w:numId w:val="17"/>
        </w:numPr>
        <w:tabs>
          <w:tab w:val="left" w:pos="720"/>
        </w:tabs>
        <w:spacing w:after="0" w:line="256" w:lineRule="auto"/>
        <w:ind w:left="720" w:hanging="367"/>
        <w:jc w:val="both"/>
        <w:rPr>
          <w:rFonts w:eastAsia="Times New Roman"/>
          <w:sz w:val="24"/>
          <w:szCs w:val="24"/>
        </w:rPr>
      </w:pPr>
      <w:r w:rsidRPr="008507FA">
        <w:rPr>
          <w:rFonts w:eastAsia="Times New Roman"/>
          <w:sz w:val="24"/>
          <w:szCs w:val="24"/>
        </w:rPr>
        <w:t>Con decreto del Ministro della salute, d</w:t>
      </w:r>
      <w:r w:rsidR="00E655C7">
        <w:rPr>
          <w:rFonts w:eastAsia="Times New Roman"/>
          <w:sz w:val="24"/>
          <w:szCs w:val="24"/>
        </w:rPr>
        <w:t>i concerto con i Ministri dell'Istruzione, dell'Università e della ricerca, del Lavoro e delle p</w:t>
      </w:r>
      <w:r w:rsidRPr="008507FA">
        <w:rPr>
          <w:rFonts w:eastAsia="Times New Roman"/>
          <w:sz w:val="24"/>
          <w:szCs w:val="24"/>
        </w:rPr>
        <w:t>olitiche sociali, dell'</w:t>
      </w:r>
      <w:r w:rsidR="00E655C7">
        <w:rPr>
          <w:rFonts w:eastAsia="Times New Roman"/>
          <w:sz w:val="24"/>
          <w:szCs w:val="24"/>
        </w:rPr>
        <w:t>E</w:t>
      </w:r>
      <w:r w:rsidRPr="008507FA">
        <w:rPr>
          <w:rFonts w:eastAsia="Times New Roman"/>
          <w:sz w:val="24"/>
          <w:szCs w:val="24"/>
        </w:rPr>
        <w:t xml:space="preserve">conomia e delle finanze, per gli affari regionali e le autonomie, sentito l'Osservatorio permanente per l'inclusione scolastica di cui all'articolo 15 del presente decreto, previa intesa in sede di </w:t>
      </w:r>
      <w:r w:rsidRPr="008507FA">
        <w:rPr>
          <w:rFonts w:eastAsia="Times New Roman"/>
          <w:sz w:val="24"/>
          <w:szCs w:val="24"/>
        </w:rPr>
        <w:lastRenderedPageBreak/>
        <w:t>Conferenza Unificata di cui all'articolo 8 del decreto legislativo 28 agosto 1997, n. 281, da adottare entro 180 giorni dalla data di entrata in vigore del presente decreto, sono</w:t>
      </w:r>
      <w:r w:rsidR="00FB5C73">
        <w:rPr>
          <w:rFonts w:eastAsia="Times New Roman"/>
          <w:sz w:val="24"/>
          <w:szCs w:val="24"/>
        </w:rPr>
        <w:t xml:space="preserve"> </w:t>
      </w:r>
      <w:r w:rsidRPr="00FB5C73">
        <w:rPr>
          <w:rFonts w:eastAsia="Times New Roman"/>
          <w:sz w:val="24"/>
          <w:szCs w:val="24"/>
        </w:rPr>
        <w:t xml:space="preserve">definite le </w:t>
      </w:r>
      <w:r w:rsidRPr="00FB5C73">
        <w:rPr>
          <w:rFonts w:eastAsia="Times New Roman"/>
          <w:b/>
          <w:sz w:val="24"/>
          <w:szCs w:val="24"/>
        </w:rPr>
        <w:t>Linee guida</w:t>
      </w:r>
      <w:r w:rsidRPr="00FB5C73">
        <w:rPr>
          <w:rFonts w:eastAsia="Times New Roman"/>
          <w:sz w:val="24"/>
          <w:szCs w:val="24"/>
        </w:rPr>
        <w:t xml:space="preserve"> contenenti:</w:t>
      </w:r>
    </w:p>
    <w:p w14:paraId="13C0571E" w14:textId="77777777" w:rsidR="00DF0595" w:rsidRPr="008507FA" w:rsidRDefault="00DF0595" w:rsidP="00DF0595">
      <w:pPr>
        <w:spacing w:line="34" w:lineRule="exact"/>
        <w:rPr>
          <w:rFonts w:eastAsia="Times New Roman"/>
          <w:sz w:val="24"/>
          <w:szCs w:val="24"/>
        </w:rPr>
      </w:pPr>
    </w:p>
    <w:p w14:paraId="54DAE6D9" w14:textId="77777777" w:rsidR="00DF0595" w:rsidRPr="008507FA" w:rsidRDefault="00FB5C73" w:rsidP="00DF0595">
      <w:pPr>
        <w:numPr>
          <w:ilvl w:val="0"/>
          <w:numId w:val="18"/>
        </w:numPr>
        <w:tabs>
          <w:tab w:val="left" w:pos="720"/>
        </w:tabs>
        <w:spacing w:after="0" w:line="254" w:lineRule="auto"/>
        <w:ind w:left="720" w:right="20" w:hanging="367"/>
        <w:jc w:val="both"/>
        <w:rPr>
          <w:rFonts w:eastAsia="Times New Roman"/>
          <w:sz w:val="24"/>
          <w:szCs w:val="24"/>
        </w:rPr>
      </w:pPr>
      <w:r>
        <w:rPr>
          <w:rFonts w:eastAsia="Times New Roman"/>
          <w:sz w:val="24"/>
          <w:szCs w:val="24"/>
        </w:rPr>
        <w:t>i</w:t>
      </w:r>
      <w:r w:rsidR="00DF0595" w:rsidRPr="008507FA">
        <w:rPr>
          <w:rFonts w:eastAsia="Times New Roman"/>
          <w:sz w:val="24"/>
          <w:szCs w:val="24"/>
        </w:rPr>
        <w:t xml:space="preserve"> criteri, i contenuti e le modalità di redazione della certificazione di disabilità in età evolutiva, secondo la classificazione statistica internazionale delle malattie e dei problemi sanitari correlati (ICD) dell’OMS</w:t>
      </w:r>
    </w:p>
    <w:p w14:paraId="6CD70193" w14:textId="77777777" w:rsidR="00DF0595" w:rsidRPr="008507FA" w:rsidRDefault="00DF0595" w:rsidP="00DF0595">
      <w:pPr>
        <w:spacing w:line="18" w:lineRule="exact"/>
        <w:rPr>
          <w:rFonts w:eastAsia="Times New Roman"/>
          <w:sz w:val="24"/>
          <w:szCs w:val="24"/>
        </w:rPr>
      </w:pPr>
    </w:p>
    <w:p w14:paraId="0F645014" w14:textId="77777777" w:rsidR="00DF0595" w:rsidRPr="008507FA" w:rsidRDefault="00FB5C73" w:rsidP="00DF0595">
      <w:pPr>
        <w:numPr>
          <w:ilvl w:val="0"/>
          <w:numId w:val="18"/>
        </w:numPr>
        <w:tabs>
          <w:tab w:val="left" w:pos="720"/>
        </w:tabs>
        <w:spacing w:after="0" w:line="248" w:lineRule="auto"/>
        <w:ind w:left="720" w:right="20" w:hanging="367"/>
        <w:rPr>
          <w:rFonts w:eastAsia="Times New Roman"/>
          <w:sz w:val="24"/>
          <w:szCs w:val="24"/>
        </w:rPr>
      </w:pPr>
      <w:r>
        <w:rPr>
          <w:rFonts w:eastAsia="Times New Roman"/>
          <w:sz w:val="24"/>
          <w:szCs w:val="24"/>
        </w:rPr>
        <w:t>i c</w:t>
      </w:r>
      <w:r w:rsidR="00DF0595" w:rsidRPr="008507FA">
        <w:rPr>
          <w:rFonts w:eastAsia="Times New Roman"/>
          <w:sz w:val="24"/>
          <w:szCs w:val="24"/>
        </w:rPr>
        <w:t>riteri, i contenuti e le modalità di redazione del Profilo di Funzionamento secondo la classificazione ICF dell’OMS.</w:t>
      </w:r>
    </w:p>
    <w:p w14:paraId="1660C37E" w14:textId="77777777" w:rsidR="00DF0595" w:rsidRPr="008507FA" w:rsidRDefault="00DF0595" w:rsidP="00DF0595">
      <w:pPr>
        <w:spacing w:line="315" w:lineRule="exact"/>
        <w:rPr>
          <w:rFonts w:eastAsia="Times New Roman"/>
          <w:sz w:val="24"/>
          <w:szCs w:val="24"/>
        </w:rPr>
      </w:pPr>
    </w:p>
    <w:p w14:paraId="19388368" w14:textId="77777777" w:rsidR="00DF0595" w:rsidRPr="008507FA" w:rsidRDefault="00DF0595" w:rsidP="00DF0595">
      <w:pPr>
        <w:spacing w:line="0" w:lineRule="atLeast"/>
        <w:jc w:val="center"/>
        <w:rPr>
          <w:rFonts w:eastAsia="Times New Roman"/>
          <w:b/>
          <w:sz w:val="24"/>
          <w:szCs w:val="24"/>
        </w:rPr>
      </w:pPr>
      <w:r w:rsidRPr="008507FA">
        <w:rPr>
          <w:rFonts w:eastAsia="Times New Roman"/>
          <w:b/>
          <w:sz w:val="24"/>
          <w:szCs w:val="24"/>
        </w:rPr>
        <w:t>CAPO IV</w:t>
      </w:r>
    </w:p>
    <w:p w14:paraId="2815DCF6" w14:textId="77777777" w:rsidR="00DF0595" w:rsidRPr="008507FA" w:rsidRDefault="00DF0595" w:rsidP="00DF0595">
      <w:pPr>
        <w:spacing w:line="17" w:lineRule="exact"/>
        <w:rPr>
          <w:rFonts w:eastAsia="Times New Roman"/>
          <w:sz w:val="24"/>
          <w:szCs w:val="24"/>
        </w:rPr>
      </w:pPr>
    </w:p>
    <w:p w14:paraId="69CA9B56" w14:textId="77777777" w:rsidR="00DF0595" w:rsidRPr="008507FA" w:rsidRDefault="00DF0595" w:rsidP="00DF0595">
      <w:pPr>
        <w:spacing w:line="0" w:lineRule="atLeast"/>
        <w:ind w:right="20"/>
        <w:jc w:val="center"/>
        <w:rPr>
          <w:rFonts w:eastAsia="Times New Roman"/>
          <w:sz w:val="24"/>
          <w:szCs w:val="24"/>
        </w:rPr>
      </w:pPr>
      <w:r w:rsidRPr="008507FA">
        <w:rPr>
          <w:rFonts w:eastAsia="Times New Roman"/>
          <w:sz w:val="24"/>
          <w:szCs w:val="24"/>
        </w:rPr>
        <w:t>Progettazione e Organizzazione Scolastica per l’Inclusione.</w:t>
      </w:r>
    </w:p>
    <w:p w14:paraId="1CB62782" w14:textId="77777777" w:rsidR="00DF0595" w:rsidRPr="008507FA" w:rsidRDefault="00DF0595" w:rsidP="00DF0595">
      <w:pPr>
        <w:spacing w:line="319" w:lineRule="exact"/>
        <w:rPr>
          <w:rFonts w:eastAsia="Times New Roman"/>
          <w:sz w:val="24"/>
          <w:szCs w:val="24"/>
        </w:rPr>
      </w:pPr>
    </w:p>
    <w:p w14:paraId="131663F8" w14:textId="77777777" w:rsidR="00DF0595" w:rsidRPr="008507FA" w:rsidRDefault="00DF0595" w:rsidP="00DF0595">
      <w:pPr>
        <w:spacing w:line="0" w:lineRule="atLeast"/>
        <w:ind w:right="20"/>
        <w:jc w:val="center"/>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6</w:t>
      </w:r>
    </w:p>
    <w:p w14:paraId="5D05EE58" w14:textId="77777777" w:rsidR="00DF0595" w:rsidRPr="008507FA" w:rsidRDefault="00DF0595" w:rsidP="00DF0595">
      <w:pPr>
        <w:spacing w:line="0" w:lineRule="atLeast"/>
        <w:ind w:right="-6"/>
        <w:jc w:val="center"/>
        <w:rPr>
          <w:rFonts w:eastAsia="Times New Roman"/>
          <w:sz w:val="24"/>
          <w:szCs w:val="24"/>
        </w:rPr>
      </w:pPr>
      <w:r w:rsidRPr="008507FA">
        <w:rPr>
          <w:rFonts w:eastAsia="Times New Roman"/>
          <w:sz w:val="24"/>
          <w:szCs w:val="24"/>
        </w:rPr>
        <w:t>Progetto individuale</w:t>
      </w:r>
    </w:p>
    <w:p w14:paraId="47958A39" w14:textId="77777777" w:rsidR="00DF0595" w:rsidRPr="008507FA" w:rsidRDefault="00DF0595" w:rsidP="00DF0595">
      <w:pPr>
        <w:spacing w:line="36" w:lineRule="exact"/>
        <w:rPr>
          <w:rFonts w:eastAsia="Times New Roman"/>
          <w:sz w:val="24"/>
          <w:szCs w:val="24"/>
        </w:rPr>
      </w:pPr>
    </w:p>
    <w:p w14:paraId="4EE487E5" w14:textId="77777777" w:rsidR="00DF0595" w:rsidRPr="008507FA" w:rsidRDefault="00E655C7" w:rsidP="00DF0595">
      <w:pPr>
        <w:spacing w:line="252" w:lineRule="auto"/>
        <w:ind w:left="7" w:right="20"/>
        <w:jc w:val="both"/>
        <w:rPr>
          <w:rFonts w:eastAsia="Times New Roman"/>
          <w:sz w:val="24"/>
          <w:szCs w:val="24"/>
        </w:rPr>
      </w:pPr>
      <w:r>
        <w:rPr>
          <w:rFonts w:eastAsia="Times New Roman"/>
          <w:sz w:val="24"/>
          <w:szCs w:val="24"/>
        </w:rPr>
        <w:t>Il P</w:t>
      </w:r>
      <w:r w:rsidR="00DF0595" w:rsidRPr="008507FA">
        <w:rPr>
          <w:rFonts w:eastAsia="Times New Roman"/>
          <w:sz w:val="24"/>
          <w:szCs w:val="24"/>
        </w:rPr>
        <w:t>rogetto individuale è redatto dal competente ente locale sulla base del profilo di funzionamento, su richiesta e con la partecipazione dei genitori o di chi ne esercita la responsabilità. É definito in collaborazione con le istituzioni scolastiche.</w:t>
      </w:r>
    </w:p>
    <w:p w14:paraId="303E3834" w14:textId="77777777" w:rsidR="00DF0595" w:rsidRPr="008507FA" w:rsidRDefault="00DF0595" w:rsidP="00DF0595">
      <w:pPr>
        <w:spacing w:line="10" w:lineRule="exact"/>
        <w:rPr>
          <w:rFonts w:eastAsia="Times New Roman"/>
          <w:sz w:val="24"/>
          <w:szCs w:val="24"/>
        </w:rPr>
      </w:pPr>
    </w:p>
    <w:p w14:paraId="5DFEFED3" w14:textId="77777777" w:rsidR="00DF0595" w:rsidRPr="008507FA" w:rsidRDefault="00DF0595" w:rsidP="00DF0595">
      <w:pPr>
        <w:spacing w:line="0" w:lineRule="atLeast"/>
        <w:ind w:right="13"/>
        <w:jc w:val="center"/>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7</w:t>
      </w:r>
    </w:p>
    <w:p w14:paraId="1A82DFFD" w14:textId="77777777" w:rsidR="00DF0595" w:rsidRPr="008507FA" w:rsidRDefault="00DF0595" w:rsidP="00DF0595">
      <w:pPr>
        <w:spacing w:line="22" w:lineRule="exact"/>
        <w:rPr>
          <w:rFonts w:eastAsia="Times New Roman"/>
          <w:sz w:val="24"/>
          <w:szCs w:val="24"/>
        </w:rPr>
      </w:pPr>
    </w:p>
    <w:p w14:paraId="29D79FA3" w14:textId="77777777" w:rsidR="00DF0595" w:rsidRPr="008507FA" w:rsidRDefault="00DF0595" w:rsidP="00DF0595">
      <w:pPr>
        <w:spacing w:line="0" w:lineRule="atLeast"/>
        <w:ind w:right="-6"/>
        <w:jc w:val="center"/>
        <w:rPr>
          <w:rFonts w:eastAsia="Times New Roman"/>
          <w:sz w:val="24"/>
          <w:szCs w:val="24"/>
        </w:rPr>
      </w:pPr>
      <w:r w:rsidRPr="008507FA">
        <w:rPr>
          <w:rFonts w:eastAsia="Times New Roman"/>
          <w:sz w:val="24"/>
          <w:szCs w:val="24"/>
        </w:rPr>
        <w:t>Piano educativo individualizzato</w:t>
      </w:r>
    </w:p>
    <w:p w14:paraId="501408EE" w14:textId="77777777" w:rsidR="00DF0595" w:rsidRPr="008507FA" w:rsidRDefault="00DF0595" w:rsidP="00DF0595">
      <w:pPr>
        <w:spacing w:line="21" w:lineRule="exact"/>
        <w:rPr>
          <w:rFonts w:eastAsia="Times New Roman"/>
          <w:sz w:val="24"/>
          <w:szCs w:val="24"/>
        </w:rPr>
      </w:pPr>
    </w:p>
    <w:p w14:paraId="2BA76EB3" w14:textId="77777777" w:rsidR="00DF0595" w:rsidRPr="008507FA" w:rsidRDefault="00DF0595" w:rsidP="00DF0595">
      <w:pPr>
        <w:spacing w:line="0" w:lineRule="atLeast"/>
        <w:ind w:left="7"/>
        <w:rPr>
          <w:rFonts w:eastAsia="Times New Roman"/>
          <w:sz w:val="24"/>
          <w:szCs w:val="24"/>
        </w:rPr>
      </w:pPr>
      <w:r w:rsidRPr="008507FA">
        <w:rPr>
          <w:rFonts w:eastAsia="Times New Roman"/>
          <w:sz w:val="24"/>
          <w:szCs w:val="24"/>
        </w:rPr>
        <w:t>All’ Art.14, comma 2 della Legge n. 328/2000, alle parole:</w:t>
      </w:r>
    </w:p>
    <w:p w14:paraId="514E9381" w14:textId="77777777" w:rsidR="00DF0595" w:rsidRPr="008507FA" w:rsidRDefault="00DF0595" w:rsidP="00DF0595">
      <w:pPr>
        <w:spacing w:line="32" w:lineRule="exact"/>
        <w:rPr>
          <w:rFonts w:eastAsia="Times New Roman"/>
          <w:sz w:val="24"/>
          <w:szCs w:val="24"/>
        </w:rPr>
      </w:pPr>
    </w:p>
    <w:p w14:paraId="4E7DAAD5" w14:textId="77777777" w:rsidR="00DF0595" w:rsidRPr="008507FA" w:rsidRDefault="00FB5C73" w:rsidP="00FB5C73">
      <w:pPr>
        <w:tabs>
          <w:tab w:val="left" w:pos="331"/>
        </w:tabs>
        <w:spacing w:after="0" w:line="252" w:lineRule="auto"/>
        <w:ind w:right="20"/>
        <w:jc w:val="both"/>
        <w:rPr>
          <w:rFonts w:eastAsia="Times New Roman"/>
          <w:sz w:val="24"/>
          <w:szCs w:val="24"/>
        </w:rPr>
      </w:pPr>
      <w:r>
        <w:rPr>
          <w:rFonts w:eastAsia="Times New Roman"/>
          <w:sz w:val="24"/>
          <w:szCs w:val="24"/>
        </w:rPr>
        <w:t>“</w:t>
      </w:r>
      <w:r w:rsidR="00DF0595" w:rsidRPr="008507FA">
        <w:rPr>
          <w:rFonts w:eastAsia="Times New Roman"/>
          <w:sz w:val="24"/>
          <w:szCs w:val="24"/>
        </w:rPr>
        <w:t xml:space="preserve">valutazione diagnostico </w:t>
      </w:r>
      <w:r>
        <w:rPr>
          <w:rFonts w:eastAsia="Times New Roman"/>
          <w:sz w:val="24"/>
          <w:szCs w:val="24"/>
        </w:rPr>
        <w:t>–</w:t>
      </w:r>
      <w:r w:rsidR="00DF0595" w:rsidRPr="008507FA">
        <w:rPr>
          <w:rFonts w:eastAsia="Times New Roman"/>
          <w:sz w:val="24"/>
          <w:szCs w:val="24"/>
        </w:rPr>
        <w:t xml:space="preserve"> funzionale</w:t>
      </w:r>
      <w:r>
        <w:rPr>
          <w:rFonts w:eastAsia="Times New Roman"/>
          <w:sz w:val="24"/>
          <w:szCs w:val="24"/>
        </w:rPr>
        <w:t xml:space="preserve">” </w:t>
      </w:r>
      <w:r w:rsidR="00DF0595" w:rsidRPr="008507FA">
        <w:rPr>
          <w:rFonts w:eastAsia="Times New Roman"/>
          <w:sz w:val="24"/>
          <w:szCs w:val="24"/>
        </w:rPr>
        <w:t xml:space="preserve">sono state aggiunte </w:t>
      </w:r>
      <w:r>
        <w:rPr>
          <w:rFonts w:eastAsia="Times New Roman"/>
          <w:sz w:val="24"/>
          <w:szCs w:val="24"/>
        </w:rPr>
        <w:t>“</w:t>
      </w:r>
      <w:r w:rsidR="00DF0595" w:rsidRPr="008507FA">
        <w:rPr>
          <w:rFonts w:eastAsia="Times New Roman"/>
          <w:sz w:val="24"/>
          <w:szCs w:val="24"/>
        </w:rPr>
        <w:t xml:space="preserve"> o al profilo di funzionamento </w:t>
      </w:r>
      <w:r>
        <w:rPr>
          <w:rFonts w:eastAsia="Times New Roman"/>
          <w:sz w:val="24"/>
          <w:szCs w:val="24"/>
        </w:rPr>
        <w:t>“</w:t>
      </w:r>
      <w:r w:rsidR="00DF0595" w:rsidRPr="008507FA">
        <w:rPr>
          <w:rFonts w:eastAsia="Times New Roman"/>
          <w:sz w:val="24"/>
          <w:szCs w:val="24"/>
        </w:rPr>
        <w:t xml:space="preserve"> e alle parole </w:t>
      </w:r>
      <w:r>
        <w:rPr>
          <w:rFonts w:eastAsia="Times New Roman"/>
          <w:sz w:val="24"/>
          <w:szCs w:val="24"/>
        </w:rPr>
        <w:t>“</w:t>
      </w:r>
      <w:r w:rsidR="00DF0595" w:rsidRPr="008507FA">
        <w:rPr>
          <w:rFonts w:eastAsia="Times New Roman"/>
          <w:sz w:val="24"/>
          <w:szCs w:val="24"/>
        </w:rPr>
        <w:t>Servizio Sanitario Nazionale</w:t>
      </w:r>
      <w:r>
        <w:rPr>
          <w:rFonts w:eastAsia="Times New Roman"/>
          <w:sz w:val="24"/>
          <w:szCs w:val="24"/>
        </w:rPr>
        <w:t xml:space="preserve">” </w:t>
      </w:r>
      <w:r w:rsidR="00DF0595" w:rsidRPr="008507FA">
        <w:rPr>
          <w:rFonts w:eastAsia="Times New Roman"/>
          <w:sz w:val="24"/>
          <w:szCs w:val="24"/>
        </w:rPr>
        <w:t>sono aggiunte</w:t>
      </w:r>
      <w:r>
        <w:rPr>
          <w:rFonts w:eastAsia="Times New Roman"/>
          <w:sz w:val="24"/>
          <w:szCs w:val="24"/>
        </w:rPr>
        <w:t xml:space="preserve"> ”</w:t>
      </w:r>
      <w:r w:rsidR="00DF0595" w:rsidRPr="008507FA">
        <w:rPr>
          <w:rFonts w:eastAsia="Times New Roman"/>
          <w:sz w:val="24"/>
          <w:szCs w:val="24"/>
        </w:rPr>
        <w:t>il Piano Educativo Individualizzato a cura delle istituzioni</w:t>
      </w:r>
      <w:r>
        <w:rPr>
          <w:rFonts w:eastAsia="Times New Roman"/>
          <w:sz w:val="24"/>
          <w:szCs w:val="24"/>
        </w:rPr>
        <w:t>”</w:t>
      </w:r>
      <w:r w:rsidR="00DF0595" w:rsidRPr="008507FA">
        <w:rPr>
          <w:rFonts w:eastAsia="Times New Roman"/>
          <w:sz w:val="24"/>
          <w:szCs w:val="24"/>
        </w:rPr>
        <w:t>.</w:t>
      </w:r>
    </w:p>
    <w:p w14:paraId="460F8798" w14:textId="77777777" w:rsidR="00DF0595" w:rsidRPr="008507FA" w:rsidRDefault="00DF0595" w:rsidP="00DF0595">
      <w:pPr>
        <w:spacing w:line="10" w:lineRule="exact"/>
        <w:rPr>
          <w:rFonts w:eastAsia="Times New Roman"/>
          <w:sz w:val="24"/>
          <w:szCs w:val="24"/>
        </w:rPr>
      </w:pPr>
    </w:p>
    <w:p w14:paraId="5CD1A05E" w14:textId="77777777" w:rsidR="00DF0595" w:rsidRPr="008507FA" w:rsidRDefault="00DF0595" w:rsidP="00DF0595">
      <w:pPr>
        <w:spacing w:line="0" w:lineRule="atLeast"/>
        <w:ind w:right="13"/>
        <w:jc w:val="center"/>
        <w:rPr>
          <w:rFonts w:eastAsia="Times New Roman"/>
          <w:sz w:val="24"/>
          <w:szCs w:val="24"/>
        </w:rPr>
      </w:pPr>
      <w:r w:rsidRPr="008507FA">
        <w:rPr>
          <w:rFonts w:eastAsia="Times New Roman"/>
          <w:sz w:val="24"/>
          <w:szCs w:val="24"/>
        </w:rPr>
        <w:t>IL P.E.I. MODIFICATO DAL DECRETO</w:t>
      </w:r>
    </w:p>
    <w:p w14:paraId="7102214B" w14:textId="77777777" w:rsidR="00DF0595" w:rsidRPr="008507FA" w:rsidRDefault="00DF0595" w:rsidP="00DF0595">
      <w:pPr>
        <w:spacing w:line="33" w:lineRule="exact"/>
        <w:rPr>
          <w:rFonts w:eastAsia="Times New Roman"/>
          <w:sz w:val="24"/>
          <w:szCs w:val="24"/>
        </w:rPr>
      </w:pPr>
    </w:p>
    <w:p w14:paraId="79C430B4" w14:textId="77777777" w:rsidR="00DF0595" w:rsidRPr="008507FA" w:rsidRDefault="00FB5C73" w:rsidP="00DF0595">
      <w:pPr>
        <w:numPr>
          <w:ilvl w:val="0"/>
          <w:numId w:val="20"/>
        </w:numPr>
        <w:tabs>
          <w:tab w:val="left" w:pos="264"/>
        </w:tabs>
        <w:spacing w:after="0" w:line="254" w:lineRule="auto"/>
        <w:ind w:left="7" w:hanging="7"/>
        <w:jc w:val="both"/>
        <w:rPr>
          <w:rFonts w:eastAsia="Times New Roman"/>
          <w:b/>
          <w:sz w:val="24"/>
          <w:szCs w:val="24"/>
        </w:rPr>
      </w:pPr>
      <w:r>
        <w:rPr>
          <w:rFonts w:eastAsia="Times New Roman"/>
          <w:sz w:val="24"/>
          <w:szCs w:val="24"/>
        </w:rPr>
        <w:t xml:space="preserve">È </w:t>
      </w:r>
      <w:r w:rsidR="00DF0595" w:rsidRPr="008507FA">
        <w:rPr>
          <w:rFonts w:eastAsia="Times New Roman"/>
          <w:sz w:val="24"/>
          <w:szCs w:val="24"/>
        </w:rPr>
        <w:t>elaborato e approvato dai docenti contitolari, o dal consiglio di classe, dai genitori o chi ne esercita le responsabilità, dalle figure professionali specifiche interne ed esterne alle istituzioni che interagiscono con la classe e con l’alunno in situazione di disabilità e dall’Unità di Valutazione Multidisciplinare;</w:t>
      </w:r>
    </w:p>
    <w:p w14:paraId="768D7055" w14:textId="77777777" w:rsidR="00DF0595" w:rsidRPr="008507FA" w:rsidRDefault="00DF0595" w:rsidP="00DF0595">
      <w:pPr>
        <w:spacing w:line="4" w:lineRule="exact"/>
        <w:rPr>
          <w:rFonts w:eastAsia="Times New Roman"/>
          <w:b/>
          <w:sz w:val="24"/>
          <w:szCs w:val="24"/>
        </w:rPr>
      </w:pPr>
    </w:p>
    <w:p w14:paraId="2B1B7254" w14:textId="77777777" w:rsidR="00DF0595" w:rsidRPr="008507FA" w:rsidRDefault="00FB5C73" w:rsidP="00DF0595">
      <w:pPr>
        <w:numPr>
          <w:ilvl w:val="0"/>
          <w:numId w:val="20"/>
        </w:numPr>
        <w:tabs>
          <w:tab w:val="left" w:pos="247"/>
        </w:tabs>
        <w:spacing w:after="0" w:line="0" w:lineRule="atLeast"/>
        <w:ind w:left="247" w:hanging="247"/>
        <w:rPr>
          <w:rFonts w:eastAsia="Times New Roman"/>
          <w:b/>
          <w:sz w:val="24"/>
          <w:szCs w:val="24"/>
        </w:rPr>
      </w:pPr>
      <w:r>
        <w:rPr>
          <w:rFonts w:eastAsia="Times New Roman"/>
          <w:sz w:val="24"/>
          <w:szCs w:val="24"/>
        </w:rPr>
        <w:t xml:space="preserve"> </w:t>
      </w:r>
      <w:r w:rsidR="00DF0595" w:rsidRPr="008507FA">
        <w:rPr>
          <w:rFonts w:eastAsia="Times New Roman"/>
          <w:sz w:val="24"/>
          <w:szCs w:val="24"/>
        </w:rPr>
        <w:t>tiene conto della condizione di disabilità e del Profilo di funzionamento;</w:t>
      </w:r>
    </w:p>
    <w:p w14:paraId="56FDC752" w14:textId="77777777" w:rsidR="00DF0595" w:rsidRPr="008507FA" w:rsidRDefault="00DF0595" w:rsidP="00DF0595">
      <w:pPr>
        <w:spacing w:line="20" w:lineRule="exact"/>
        <w:rPr>
          <w:rFonts w:eastAsia="Times New Roman"/>
          <w:b/>
          <w:sz w:val="24"/>
          <w:szCs w:val="24"/>
        </w:rPr>
      </w:pPr>
    </w:p>
    <w:p w14:paraId="60D48794" w14:textId="77777777" w:rsidR="00DF0595" w:rsidRPr="008507FA" w:rsidRDefault="00FB5C73" w:rsidP="00DF0595">
      <w:pPr>
        <w:numPr>
          <w:ilvl w:val="0"/>
          <w:numId w:val="20"/>
        </w:numPr>
        <w:tabs>
          <w:tab w:val="left" w:pos="227"/>
        </w:tabs>
        <w:spacing w:after="0" w:line="0" w:lineRule="atLeast"/>
        <w:ind w:left="227" w:hanging="227"/>
        <w:rPr>
          <w:rFonts w:eastAsia="Times New Roman"/>
          <w:b/>
          <w:sz w:val="24"/>
          <w:szCs w:val="24"/>
        </w:rPr>
      </w:pPr>
      <w:r>
        <w:rPr>
          <w:rFonts w:eastAsia="Times New Roman"/>
          <w:sz w:val="24"/>
          <w:szCs w:val="24"/>
        </w:rPr>
        <w:t xml:space="preserve"> </w:t>
      </w:r>
      <w:r w:rsidR="00DF0595" w:rsidRPr="008507FA">
        <w:rPr>
          <w:rFonts w:eastAsia="Times New Roman"/>
          <w:sz w:val="24"/>
          <w:szCs w:val="24"/>
        </w:rPr>
        <w:t>individua:</w:t>
      </w:r>
    </w:p>
    <w:p w14:paraId="54621D18" w14:textId="77777777" w:rsidR="00DF0595" w:rsidRPr="008507FA" w:rsidRDefault="00DF0595" w:rsidP="00DF0595">
      <w:pPr>
        <w:spacing w:line="21" w:lineRule="exact"/>
        <w:rPr>
          <w:rFonts w:eastAsia="Times New Roman"/>
          <w:sz w:val="24"/>
          <w:szCs w:val="24"/>
        </w:rPr>
      </w:pPr>
    </w:p>
    <w:p w14:paraId="530303E0" w14:textId="77777777" w:rsidR="00DF0595" w:rsidRPr="00FB5C73" w:rsidRDefault="00DF0595" w:rsidP="00FB5C73">
      <w:pPr>
        <w:pStyle w:val="Paragrafoelenco"/>
        <w:numPr>
          <w:ilvl w:val="0"/>
          <w:numId w:val="35"/>
        </w:numPr>
        <w:spacing w:line="0" w:lineRule="atLeast"/>
        <w:rPr>
          <w:rFonts w:eastAsia="Times New Roman"/>
          <w:sz w:val="24"/>
          <w:szCs w:val="24"/>
        </w:rPr>
      </w:pPr>
      <w:r w:rsidRPr="00FB5C73">
        <w:rPr>
          <w:rFonts w:eastAsia="Times New Roman"/>
          <w:sz w:val="24"/>
          <w:szCs w:val="24"/>
        </w:rPr>
        <w:t>gli strumenti che assicurano l’alternanza scuola - lavoro attraverso la</w:t>
      </w:r>
      <w:r w:rsidR="00FB5C73">
        <w:rPr>
          <w:rFonts w:eastAsia="Times New Roman"/>
          <w:sz w:val="24"/>
          <w:szCs w:val="24"/>
        </w:rPr>
        <w:t xml:space="preserve"> partecipazione e I’ inclusione,</w:t>
      </w:r>
    </w:p>
    <w:p w14:paraId="35B88044" w14:textId="77777777" w:rsidR="00DF0595" w:rsidRPr="008507FA" w:rsidRDefault="00DF0595" w:rsidP="00DF0595">
      <w:pPr>
        <w:spacing w:line="32" w:lineRule="exact"/>
        <w:rPr>
          <w:rFonts w:eastAsia="Times New Roman"/>
          <w:sz w:val="24"/>
          <w:szCs w:val="24"/>
        </w:rPr>
      </w:pPr>
    </w:p>
    <w:p w14:paraId="021D8D05" w14:textId="77777777" w:rsidR="00DF0595" w:rsidRPr="00FB5C73" w:rsidRDefault="00DF0595" w:rsidP="00FB5C73">
      <w:pPr>
        <w:pStyle w:val="Paragrafoelenco"/>
        <w:numPr>
          <w:ilvl w:val="0"/>
          <w:numId w:val="35"/>
        </w:numPr>
        <w:spacing w:line="246" w:lineRule="auto"/>
        <w:rPr>
          <w:rFonts w:eastAsia="Times New Roman"/>
          <w:sz w:val="24"/>
          <w:szCs w:val="24"/>
        </w:rPr>
      </w:pPr>
      <w:r w:rsidRPr="00FB5C73">
        <w:rPr>
          <w:rFonts w:eastAsia="Times New Roman"/>
          <w:sz w:val="24"/>
          <w:szCs w:val="24"/>
        </w:rPr>
        <w:t>le modalità e le strategie educative e didattiche di valutazione e di intervento in relazione al progetto individuale</w:t>
      </w:r>
      <w:r w:rsidR="00FB5C73">
        <w:rPr>
          <w:rFonts w:eastAsia="Times New Roman"/>
          <w:sz w:val="24"/>
          <w:szCs w:val="24"/>
        </w:rPr>
        <w:t>;</w:t>
      </w:r>
    </w:p>
    <w:p w14:paraId="42B7A3E6" w14:textId="77777777" w:rsidR="00DF0595" w:rsidRPr="008507FA" w:rsidRDefault="00DF0595" w:rsidP="00DF0595">
      <w:pPr>
        <w:spacing w:line="26" w:lineRule="exact"/>
        <w:rPr>
          <w:rFonts w:eastAsia="Times New Roman"/>
          <w:sz w:val="24"/>
          <w:szCs w:val="24"/>
        </w:rPr>
      </w:pPr>
    </w:p>
    <w:p w14:paraId="1A179968" w14:textId="77777777" w:rsidR="00DF0595" w:rsidRPr="008507FA" w:rsidRDefault="00DF0595" w:rsidP="00DF0595">
      <w:pPr>
        <w:numPr>
          <w:ilvl w:val="0"/>
          <w:numId w:val="21"/>
        </w:numPr>
        <w:tabs>
          <w:tab w:val="left" w:pos="316"/>
        </w:tabs>
        <w:spacing w:after="0" w:line="254" w:lineRule="auto"/>
        <w:ind w:left="7" w:right="20" w:hanging="7"/>
        <w:jc w:val="both"/>
        <w:rPr>
          <w:rFonts w:eastAsia="Times New Roman"/>
          <w:b/>
          <w:sz w:val="24"/>
          <w:szCs w:val="24"/>
        </w:rPr>
      </w:pPr>
      <w:r w:rsidRPr="008507FA">
        <w:rPr>
          <w:rFonts w:eastAsia="Times New Roman"/>
          <w:sz w:val="24"/>
          <w:szCs w:val="24"/>
        </w:rPr>
        <w:t>è redatto all’inizio di ogni anno scolasti</w:t>
      </w:r>
      <w:r w:rsidR="00FB5C73">
        <w:rPr>
          <w:rFonts w:eastAsia="Times New Roman"/>
          <w:sz w:val="24"/>
          <w:szCs w:val="24"/>
        </w:rPr>
        <w:t>co a partire dalla scuola dell’I</w:t>
      </w:r>
      <w:r w:rsidRPr="008507FA">
        <w:rPr>
          <w:rFonts w:eastAsia="Times New Roman"/>
          <w:sz w:val="24"/>
          <w:szCs w:val="24"/>
        </w:rPr>
        <w:t>nfanzia</w:t>
      </w:r>
      <w:r w:rsidR="00FB5C73">
        <w:rPr>
          <w:rFonts w:eastAsia="Times New Roman"/>
          <w:sz w:val="24"/>
          <w:szCs w:val="24"/>
        </w:rPr>
        <w:t>,</w:t>
      </w:r>
      <w:r w:rsidRPr="008507FA">
        <w:rPr>
          <w:rFonts w:eastAsia="Times New Roman"/>
          <w:sz w:val="24"/>
          <w:szCs w:val="24"/>
        </w:rPr>
        <w:t xml:space="preserve"> soggetto a verifiche periodiche e aggiornato in presenza di nuove condizioni di funzionamento della persona. E’ garantita interazione tra i docenti al passaggio di ogni ordine di scuola.</w:t>
      </w:r>
    </w:p>
    <w:p w14:paraId="1664F603" w14:textId="77777777" w:rsidR="00DF0595" w:rsidRPr="008507FA" w:rsidRDefault="00DF0595" w:rsidP="00DF0595">
      <w:pPr>
        <w:spacing w:line="277" w:lineRule="exact"/>
        <w:rPr>
          <w:rFonts w:eastAsia="Times New Roman"/>
          <w:sz w:val="24"/>
          <w:szCs w:val="24"/>
        </w:rPr>
      </w:pPr>
    </w:p>
    <w:p w14:paraId="3A3E92A7" w14:textId="77777777" w:rsidR="00DF0595" w:rsidRPr="008507FA" w:rsidRDefault="00DF0595" w:rsidP="00DF0595">
      <w:pPr>
        <w:spacing w:line="0" w:lineRule="atLeast"/>
        <w:ind w:right="13"/>
        <w:jc w:val="center"/>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8</w:t>
      </w:r>
    </w:p>
    <w:p w14:paraId="0D8CE80A" w14:textId="77777777" w:rsidR="00DF0595" w:rsidRPr="008507FA" w:rsidRDefault="00DF0595" w:rsidP="00DF0595">
      <w:pPr>
        <w:spacing w:line="22" w:lineRule="exact"/>
        <w:rPr>
          <w:rFonts w:eastAsia="Times New Roman"/>
          <w:sz w:val="24"/>
          <w:szCs w:val="24"/>
        </w:rPr>
      </w:pPr>
    </w:p>
    <w:p w14:paraId="71AE732A" w14:textId="77777777" w:rsidR="00DF0595" w:rsidRPr="008507FA" w:rsidRDefault="00DF0595" w:rsidP="00DF0595">
      <w:pPr>
        <w:spacing w:line="0" w:lineRule="atLeast"/>
        <w:ind w:right="-6"/>
        <w:jc w:val="center"/>
        <w:rPr>
          <w:rFonts w:eastAsia="Times New Roman"/>
          <w:sz w:val="24"/>
          <w:szCs w:val="24"/>
        </w:rPr>
      </w:pPr>
      <w:r w:rsidRPr="008507FA">
        <w:rPr>
          <w:rFonts w:eastAsia="Times New Roman"/>
          <w:sz w:val="24"/>
          <w:szCs w:val="24"/>
        </w:rPr>
        <w:t>Piano per l’inclusione</w:t>
      </w:r>
    </w:p>
    <w:p w14:paraId="4C85008D" w14:textId="77777777" w:rsidR="00DF0595" w:rsidRPr="008507FA" w:rsidRDefault="00DF0595" w:rsidP="00DF0595">
      <w:pPr>
        <w:spacing w:line="33" w:lineRule="exact"/>
        <w:rPr>
          <w:rFonts w:eastAsia="Times New Roman"/>
          <w:sz w:val="24"/>
          <w:szCs w:val="24"/>
        </w:rPr>
      </w:pPr>
    </w:p>
    <w:p w14:paraId="25730973" w14:textId="77777777" w:rsidR="00DF0595" w:rsidRPr="008507FA" w:rsidRDefault="00DF0595" w:rsidP="00DF0595">
      <w:pPr>
        <w:spacing w:line="266" w:lineRule="auto"/>
        <w:ind w:left="7" w:right="20" w:firstLine="60"/>
        <w:rPr>
          <w:rFonts w:eastAsia="Times New Roman"/>
          <w:sz w:val="24"/>
          <w:szCs w:val="24"/>
        </w:rPr>
      </w:pPr>
      <w:r w:rsidRPr="008507FA">
        <w:rPr>
          <w:rFonts w:eastAsia="Times New Roman"/>
          <w:sz w:val="24"/>
          <w:szCs w:val="24"/>
        </w:rPr>
        <w:t xml:space="preserve">Ciascuna istituzione scolastica all’interno del piano triennale predispone il P.A.I. </w:t>
      </w:r>
      <w:r w:rsidR="00E655C7">
        <w:rPr>
          <w:rFonts w:eastAsia="Times New Roman"/>
          <w:sz w:val="24"/>
          <w:szCs w:val="24"/>
        </w:rPr>
        <w:t xml:space="preserve">(Piano Annuale per l’ Inclusione) </w:t>
      </w:r>
      <w:r w:rsidRPr="008507FA">
        <w:rPr>
          <w:rFonts w:eastAsia="Times New Roman"/>
          <w:sz w:val="24"/>
          <w:szCs w:val="24"/>
        </w:rPr>
        <w:t>che definisce le modalità, le risorse,i facilitatori e gli interventi per migliorare l’inclusione scolastica.</w:t>
      </w:r>
    </w:p>
    <w:p w14:paraId="493E4DA7" w14:textId="77777777" w:rsidR="00DF0595" w:rsidRPr="008507FA" w:rsidRDefault="00DF0595" w:rsidP="00DF0595">
      <w:pPr>
        <w:spacing w:line="302" w:lineRule="exact"/>
        <w:rPr>
          <w:rFonts w:eastAsia="Times New Roman"/>
          <w:sz w:val="24"/>
          <w:szCs w:val="24"/>
        </w:rPr>
      </w:pPr>
    </w:p>
    <w:p w14:paraId="7635E771" w14:textId="77777777" w:rsidR="00DF0595" w:rsidRPr="008507FA" w:rsidRDefault="00DF0595" w:rsidP="00DF0595">
      <w:pPr>
        <w:spacing w:line="0" w:lineRule="atLeast"/>
        <w:ind w:right="13"/>
        <w:jc w:val="center"/>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9</w:t>
      </w:r>
    </w:p>
    <w:p w14:paraId="0CFCC9D9" w14:textId="77777777" w:rsidR="00DF0595" w:rsidRPr="008507FA" w:rsidRDefault="00DF0595" w:rsidP="00DF0595">
      <w:pPr>
        <w:spacing w:line="22" w:lineRule="exact"/>
        <w:rPr>
          <w:rFonts w:eastAsia="Times New Roman"/>
          <w:sz w:val="24"/>
          <w:szCs w:val="24"/>
        </w:rPr>
      </w:pPr>
    </w:p>
    <w:p w14:paraId="58D83D9B" w14:textId="77777777" w:rsidR="00DF0595" w:rsidRPr="008507FA" w:rsidRDefault="00FB5C73" w:rsidP="00DF0595">
      <w:pPr>
        <w:spacing w:line="0" w:lineRule="atLeast"/>
        <w:ind w:right="13"/>
        <w:jc w:val="center"/>
        <w:rPr>
          <w:rFonts w:eastAsia="Times New Roman"/>
          <w:sz w:val="24"/>
          <w:szCs w:val="24"/>
        </w:rPr>
      </w:pPr>
      <w:r>
        <w:rPr>
          <w:rFonts w:eastAsia="Times New Roman"/>
          <w:sz w:val="24"/>
          <w:szCs w:val="24"/>
        </w:rPr>
        <w:t>Gruppi per l’I</w:t>
      </w:r>
      <w:r w:rsidR="00DF0595" w:rsidRPr="008507FA">
        <w:rPr>
          <w:rFonts w:eastAsia="Times New Roman"/>
          <w:sz w:val="24"/>
          <w:szCs w:val="24"/>
        </w:rPr>
        <w:t>nclusione scolastica</w:t>
      </w:r>
    </w:p>
    <w:p w14:paraId="7AC050DA" w14:textId="77777777" w:rsidR="00DF0595" w:rsidRPr="008507FA" w:rsidRDefault="00DF0595" w:rsidP="00DF0595">
      <w:pPr>
        <w:spacing w:line="21" w:lineRule="exact"/>
        <w:rPr>
          <w:rFonts w:eastAsia="Times New Roman"/>
          <w:sz w:val="24"/>
          <w:szCs w:val="24"/>
        </w:rPr>
      </w:pPr>
    </w:p>
    <w:p w14:paraId="3EEAAA77" w14:textId="77777777" w:rsidR="00DF0595" w:rsidRPr="008507FA" w:rsidRDefault="00DF0595" w:rsidP="00DF0595">
      <w:pPr>
        <w:spacing w:line="0" w:lineRule="atLeast"/>
        <w:ind w:left="7"/>
        <w:rPr>
          <w:rFonts w:eastAsia="Times New Roman"/>
          <w:sz w:val="24"/>
          <w:szCs w:val="24"/>
        </w:rPr>
      </w:pPr>
      <w:r w:rsidRPr="008507FA">
        <w:rPr>
          <w:rFonts w:eastAsia="Times New Roman"/>
          <w:sz w:val="24"/>
          <w:szCs w:val="24"/>
        </w:rPr>
        <w:t>L’Art. 15 della Legge 104/92 è stato modificato e prevede:</w:t>
      </w:r>
    </w:p>
    <w:p w14:paraId="4B9A6707" w14:textId="77777777" w:rsidR="00DF0595" w:rsidRPr="008507FA" w:rsidRDefault="00DF0595" w:rsidP="00DF0595">
      <w:pPr>
        <w:spacing w:line="21" w:lineRule="exact"/>
        <w:rPr>
          <w:rFonts w:eastAsia="Times New Roman"/>
          <w:sz w:val="24"/>
          <w:szCs w:val="24"/>
        </w:rPr>
      </w:pPr>
    </w:p>
    <w:p w14:paraId="7D6F628A" w14:textId="77777777" w:rsidR="00DF0595" w:rsidRPr="00EA3CFF" w:rsidRDefault="00DF0595" w:rsidP="00EA3CFF">
      <w:pPr>
        <w:pStyle w:val="Paragrafoelenco"/>
        <w:numPr>
          <w:ilvl w:val="0"/>
          <w:numId w:val="37"/>
        </w:numPr>
        <w:spacing w:line="0" w:lineRule="atLeast"/>
        <w:rPr>
          <w:rFonts w:eastAsia="Times New Roman"/>
          <w:sz w:val="24"/>
          <w:szCs w:val="24"/>
        </w:rPr>
      </w:pPr>
      <w:r w:rsidRPr="00EA3CFF">
        <w:rPr>
          <w:rFonts w:eastAsia="Times New Roman"/>
          <w:sz w:val="24"/>
          <w:szCs w:val="24"/>
        </w:rPr>
        <w:t xml:space="preserve">l’istituzione del </w:t>
      </w:r>
      <w:r w:rsidRPr="00EA3CFF">
        <w:rPr>
          <w:rFonts w:eastAsia="Times New Roman"/>
          <w:b/>
          <w:sz w:val="24"/>
          <w:szCs w:val="24"/>
        </w:rPr>
        <w:t>GLIR</w:t>
      </w:r>
      <w:r w:rsidRPr="00EA3CFF">
        <w:rPr>
          <w:rFonts w:eastAsia="Times New Roman"/>
          <w:sz w:val="24"/>
          <w:szCs w:val="24"/>
        </w:rPr>
        <w:t xml:space="preserve"> ( Gruppo di Lavoro Interistituzionale ) ad o</w:t>
      </w:r>
      <w:r w:rsidR="00E655C7">
        <w:rPr>
          <w:rFonts w:eastAsia="Times New Roman"/>
          <w:sz w:val="24"/>
          <w:szCs w:val="24"/>
        </w:rPr>
        <w:t>pera del MIUR che ha i compiti di :</w:t>
      </w:r>
    </w:p>
    <w:p w14:paraId="352430A9" w14:textId="77777777" w:rsidR="00DF0595" w:rsidRPr="008507FA" w:rsidRDefault="00DF0595" w:rsidP="00DF0595">
      <w:pPr>
        <w:spacing w:line="49" w:lineRule="exact"/>
        <w:rPr>
          <w:rFonts w:eastAsia="Times New Roman"/>
          <w:sz w:val="24"/>
          <w:szCs w:val="24"/>
        </w:rPr>
      </w:pPr>
    </w:p>
    <w:p w14:paraId="486B85DB" w14:textId="77777777" w:rsidR="00DF0595" w:rsidRPr="00FB5C73" w:rsidRDefault="00DF0595" w:rsidP="00FB5C73">
      <w:pPr>
        <w:pStyle w:val="Paragrafoelenco"/>
        <w:numPr>
          <w:ilvl w:val="0"/>
          <w:numId w:val="36"/>
        </w:numPr>
        <w:tabs>
          <w:tab w:val="left" w:pos="727"/>
        </w:tabs>
        <w:spacing w:after="0" w:line="235" w:lineRule="auto"/>
        <w:ind w:right="20"/>
        <w:rPr>
          <w:rFonts w:eastAsia="Symbol"/>
          <w:sz w:val="24"/>
          <w:szCs w:val="24"/>
        </w:rPr>
      </w:pPr>
      <w:r w:rsidRPr="00FB5C73">
        <w:rPr>
          <w:rFonts w:eastAsia="Times New Roman"/>
          <w:sz w:val="24"/>
          <w:szCs w:val="24"/>
        </w:rPr>
        <w:t>consulenza e proposta all’ USR per ciò che concerne le azioni sul territorio e i percorsi integrati scuola - territorio - lavoro;</w:t>
      </w:r>
    </w:p>
    <w:p w14:paraId="5FFB00D1" w14:textId="77777777" w:rsidR="00DF0595" w:rsidRPr="008507FA" w:rsidRDefault="00DF0595" w:rsidP="00DF0595">
      <w:pPr>
        <w:spacing w:line="49" w:lineRule="exact"/>
        <w:rPr>
          <w:rFonts w:eastAsia="Symbol"/>
          <w:sz w:val="24"/>
          <w:szCs w:val="24"/>
        </w:rPr>
      </w:pPr>
    </w:p>
    <w:p w14:paraId="3B5B3F19" w14:textId="77777777" w:rsidR="00DF0595" w:rsidRPr="00FB5C73" w:rsidRDefault="00DF0595" w:rsidP="00FB5C73">
      <w:pPr>
        <w:pStyle w:val="Paragrafoelenco"/>
        <w:numPr>
          <w:ilvl w:val="0"/>
          <w:numId w:val="36"/>
        </w:numPr>
        <w:tabs>
          <w:tab w:val="left" w:pos="727"/>
        </w:tabs>
        <w:spacing w:after="0" w:line="235" w:lineRule="auto"/>
        <w:rPr>
          <w:rFonts w:eastAsia="Symbol"/>
          <w:sz w:val="24"/>
          <w:szCs w:val="24"/>
        </w:rPr>
      </w:pPr>
      <w:r w:rsidRPr="00FB5C73">
        <w:rPr>
          <w:rFonts w:eastAsia="Times New Roman"/>
          <w:sz w:val="24"/>
          <w:szCs w:val="24"/>
        </w:rPr>
        <w:t>supporto ai gruppi per l’ inclusione territoriale G.I.T. e alle reti di scuole per la progettazione e la realizzazione dei piani di formazione del personale;</w:t>
      </w:r>
    </w:p>
    <w:p w14:paraId="36906E83" w14:textId="77777777" w:rsidR="00DF0595" w:rsidRPr="008507FA" w:rsidRDefault="00DF0595" w:rsidP="00DF0595">
      <w:pPr>
        <w:spacing w:line="33" w:lineRule="exact"/>
        <w:rPr>
          <w:rFonts w:eastAsia="Symbol"/>
          <w:sz w:val="24"/>
          <w:szCs w:val="24"/>
        </w:rPr>
      </w:pPr>
    </w:p>
    <w:p w14:paraId="5DEC558E" w14:textId="77777777" w:rsidR="00DF0595" w:rsidRPr="008507FA" w:rsidRDefault="00EA3CFF" w:rsidP="00EA3CFF">
      <w:pPr>
        <w:tabs>
          <w:tab w:val="left" w:pos="235"/>
        </w:tabs>
        <w:spacing w:after="0" w:line="248" w:lineRule="auto"/>
        <w:ind w:left="7" w:right="20"/>
        <w:rPr>
          <w:rFonts w:eastAsia="Times New Roman"/>
          <w:sz w:val="24"/>
          <w:szCs w:val="24"/>
        </w:rPr>
      </w:pPr>
      <w:r>
        <w:rPr>
          <w:rFonts w:eastAsia="Times New Roman"/>
          <w:sz w:val="24"/>
          <w:szCs w:val="24"/>
        </w:rPr>
        <w:t xml:space="preserve">è </w:t>
      </w:r>
      <w:r w:rsidR="00DF0595" w:rsidRPr="008507FA">
        <w:rPr>
          <w:rFonts w:eastAsia="Times New Roman"/>
          <w:sz w:val="24"/>
          <w:szCs w:val="24"/>
        </w:rPr>
        <w:t>presieduto dal Dirigente U.S.R.</w:t>
      </w:r>
      <w:r w:rsidR="00E655C7">
        <w:rPr>
          <w:rFonts w:eastAsia="Times New Roman"/>
          <w:sz w:val="24"/>
          <w:szCs w:val="24"/>
        </w:rPr>
        <w:t xml:space="preserve"> </w:t>
      </w:r>
      <w:r w:rsidR="00DF0595" w:rsidRPr="008507FA">
        <w:rPr>
          <w:rFonts w:eastAsia="Times New Roman"/>
          <w:sz w:val="24"/>
          <w:szCs w:val="24"/>
        </w:rPr>
        <w:t>( delegato ) con la partecipazione dei rappresentanti delle regioni, enti locali e associazio</w:t>
      </w:r>
      <w:r>
        <w:rPr>
          <w:rFonts w:eastAsia="Times New Roman"/>
          <w:sz w:val="24"/>
          <w:szCs w:val="24"/>
        </w:rPr>
        <w:t>ni delle persone con disabilità:</w:t>
      </w:r>
    </w:p>
    <w:p w14:paraId="4E9B0ABE" w14:textId="77777777" w:rsidR="00DF0595" w:rsidRPr="008507FA" w:rsidRDefault="00DF0595" w:rsidP="00DF0595">
      <w:pPr>
        <w:spacing w:line="21" w:lineRule="exact"/>
        <w:rPr>
          <w:rFonts w:eastAsia="Times New Roman"/>
          <w:sz w:val="24"/>
          <w:szCs w:val="24"/>
        </w:rPr>
      </w:pPr>
    </w:p>
    <w:p w14:paraId="2CF7F2EA" w14:textId="77777777" w:rsidR="00DF0595" w:rsidRPr="00EA3CFF" w:rsidRDefault="00EA3CFF" w:rsidP="00EA3CFF">
      <w:pPr>
        <w:pStyle w:val="Paragrafoelenco"/>
        <w:numPr>
          <w:ilvl w:val="0"/>
          <w:numId w:val="37"/>
        </w:numPr>
        <w:spacing w:line="256" w:lineRule="auto"/>
        <w:jc w:val="both"/>
        <w:rPr>
          <w:rFonts w:eastAsia="Times New Roman"/>
          <w:sz w:val="24"/>
          <w:szCs w:val="24"/>
        </w:rPr>
      </w:pPr>
      <w:r>
        <w:rPr>
          <w:rFonts w:eastAsia="Times New Roman"/>
          <w:sz w:val="24"/>
          <w:szCs w:val="24"/>
        </w:rPr>
        <w:t>i</w:t>
      </w:r>
      <w:r w:rsidR="00DF0595" w:rsidRPr="00EA3CFF">
        <w:rPr>
          <w:rFonts w:eastAsia="Times New Roman"/>
          <w:sz w:val="24"/>
          <w:szCs w:val="24"/>
        </w:rPr>
        <w:t xml:space="preserve">n ogni ambito territoriale ad opera del MIUR,il </w:t>
      </w:r>
      <w:r w:rsidR="00DF0595" w:rsidRPr="00EA3CFF">
        <w:rPr>
          <w:rFonts w:eastAsia="Times New Roman"/>
          <w:b/>
          <w:sz w:val="24"/>
          <w:szCs w:val="24"/>
        </w:rPr>
        <w:t>GIT</w:t>
      </w:r>
      <w:r w:rsidR="00E655C7">
        <w:rPr>
          <w:rFonts w:eastAsia="Times New Roman"/>
          <w:b/>
          <w:sz w:val="24"/>
          <w:szCs w:val="24"/>
        </w:rPr>
        <w:t xml:space="preserve"> </w:t>
      </w:r>
      <w:r w:rsidR="00DF0595" w:rsidRPr="00EA3CFF">
        <w:rPr>
          <w:rFonts w:eastAsia="Times New Roman"/>
          <w:b/>
          <w:sz w:val="24"/>
          <w:szCs w:val="24"/>
        </w:rPr>
        <w:t>(</w:t>
      </w:r>
      <w:r w:rsidR="00DF0595" w:rsidRPr="00EA3CFF">
        <w:rPr>
          <w:rFonts w:eastAsia="Times New Roman"/>
          <w:sz w:val="24"/>
          <w:szCs w:val="24"/>
        </w:rPr>
        <w:t>Gruppo per l’Inclusione Territoriale) composta da : Dirigente Tecnico o Scolastico, tre Dirigenti Scolastici dell’ ambito territoriale, d</w:t>
      </w:r>
      <w:r w:rsidR="00E655C7">
        <w:rPr>
          <w:rFonts w:eastAsia="Times New Roman"/>
          <w:sz w:val="24"/>
          <w:szCs w:val="24"/>
        </w:rPr>
        <w:t>ue docenti per la scuola dell’ I</w:t>
      </w:r>
      <w:r w:rsidR="00DF0595" w:rsidRPr="00EA3CFF">
        <w:rPr>
          <w:rFonts w:eastAsia="Times New Roman"/>
          <w:sz w:val="24"/>
          <w:szCs w:val="24"/>
        </w:rPr>
        <w:t>nfanzia e primo ciclo d’ istruzio</w:t>
      </w:r>
      <w:r>
        <w:rPr>
          <w:rFonts w:eastAsia="Times New Roman"/>
          <w:sz w:val="24"/>
          <w:szCs w:val="24"/>
        </w:rPr>
        <w:t>ne e uno per il secondo ciclo d’</w:t>
      </w:r>
      <w:r w:rsidR="00DF0595" w:rsidRPr="00EA3CFF">
        <w:rPr>
          <w:rFonts w:eastAsia="Times New Roman"/>
          <w:sz w:val="24"/>
          <w:szCs w:val="24"/>
        </w:rPr>
        <w:t>istruzione e integrato dalle Associazioni delle persone con disabilità e degli Enti e Aziende Sanitarie Locali nominati con decreto dall’ U.S.R.</w:t>
      </w:r>
      <w:r>
        <w:rPr>
          <w:rFonts w:eastAsia="Times New Roman"/>
          <w:sz w:val="24"/>
          <w:szCs w:val="24"/>
        </w:rPr>
        <w:t>;</w:t>
      </w:r>
    </w:p>
    <w:p w14:paraId="3F2ED752" w14:textId="77777777" w:rsidR="00DF0595" w:rsidRPr="008507FA" w:rsidRDefault="00DF0595" w:rsidP="00DF0595">
      <w:pPr>
        <w:spacing w:line="13" w:lineRule="exact"/>
        <w:rPr>
          <w:rFonts w:eastAsia="Times New Roman"/>
          <w:sz w:val="24"/>
          <w:szCs w:val="24"/>
        </w:rPr>
      </w:pPr>
    </w:p>
    <w:p w14:paraId="0307363D" w14:textId="77777777" w:rsidR="00DF0595" w:rsidRPr="00EA3CFF" w:rsidRDefault="00EA3CFF" w:rsidP="00EA3CFF">
      <w:pPr>
        <w:pStyle w:val="Paragrafoelenco"/>
        <w:numPr>
          <w:ilvl w:val="0"/>
          <w:numId w:val="37"/>
        </w:numPr>
        <w:spacing w:line="248" w:lineRule="auto"/>
        <w:rPr>
          <w:rFonts w:eastAsia="Times New Roman"/>
          <w:sz w:val="24"/>
          <w:szCs w:val="24"/>
        </w:rPr>
      </w:pPr>
      <w:r>
        <w:rPr>
          <w:rFonts w:eastAsia="Times New Roman"/>
          <w:sz w:val="24"/>
          <w:szCs w:val="24"/>
        </w:rPr>
        <w:t>i</w:t>
      </w:r>
      <w:r w:rsidR="00DF0595" w:rsidRPr="00EA3CFF">
        <w:rPr>
          <w:rFonts w:eastAsia="Times New Roman"/>
          <w:sz w:val="24"/>
          <w:szCs w:val="24"/>
        </w:rPr>
        <w:t xml:space="preserve">l </w:t>
      </w:r>
      <w:r w:rsidR="00DF0595" w:rsidRPr="00EA3CFF">
        <w:rPr>
          <w:rFonts w:eastAsia="Times New Roman"/>
          <w:b/>
          <w:sz w:val="24"/>
          <w:szCs w:val="24"/>
        </w:rPr>
        <w:t>GLI</w:t>
      </w:r>
      <w:r w:rsidR="00E655C7">
        <w:rPr>
          <w:rFonts w:eastAsia="Times New Roman"/>
          <w:sz w:val="24"/>
          <w:szCs w:val="24"/>
        </w:rPr>
        <w:t xml:space="preserve"> (Gruppo di Lavoro per l’I</w:t>
      </w:r>
      <w:r w:rsidR="00DF0595" w:rsidRPr="00EA3CFF">
        <w:rPr>
          <w:rFonts w:eastAsia="Times New Roman"/>
          <w:sz w:val="24"/>
          <w:szCs w:val="24"/>
        </w:rPr>
        <w:t>nclusione) è composta da docenti curricolari</w:t>
      </w:r>
      <w:r>
        <w:rPr>
          <w:rFonts w:eastAsia="Times New Roman"/>
          <w:sz w:val="24"/>
          <w:szCs w:val="24"/>
        </w:rPr>
        <w:t xml:space="preserve">, insegnanti </w:t>
      </w:r>
      <w:r w:rsidR="00DF0595" w:rsidRPr="00EA3CFF">
        <w:rPr>
          <w:rFonts w:eastAsia="Times New Roman"/>
          <w:sz w:val="24"/>
          <w:szCs w:val="24"/>
        </w:rPr>
        <w:t>di sostegno</w:t>
      </w:r>
      <w:r>
        <w:rPr>
          <w:rFonts w:eastAsia="Times New Roman"/>
          <w:sz w:val="24"/>
          <w:szCs w:val="24"/>
        </w:rPr>
        <w:t>,</w:t>
      </w:r>
      <w:r w:rsidR="00DF0595" w:rsidRPr="00EA3CFF">
        <w:rPr>
          <w:rFonts w:eastAsia="Times New Roman"/>
          <w:sz w:val="24"/>
          <w:szCs w:val="24"/>
        </w:rPr>
        <w:t xml:space="preserve"> eventualmente da personale ATA o da Specialisti</w:t>
      </w:r>
      <w:r>
        <w:rPr>
          <w:rFonts w:eastAsia="Times New Roman"/>
          <w:sz w:val="24"/>
          <w:szCs w:val="24"/>
        </w:rPr>
        <w:t xml:space="preserve"> dell’ azienda Sanitaria Locale;</w:t>
      </w:r>
    </w:p>
    <w:p w14:paraId="46B886A5" w14:textId="77777777" w:rsidR="00DF0595" w:rsidRPr="008507FA" w:rsidRDefault="00DF0595" w:rsidP="00DF0595">
      <w:pPr>
        <w:spacing w:line="12" w:lineRule="exact"/>
        <w:rPr>
          <w:rFonts w:eastAsia="Times New Roman"/>
          <w:sz w:val="24"/>
          <w:szCs w:val="24"/>
        </w:rPr>
      </w:pPr>
    </w:p>
    <w:p w14:paraId="30124289" w14:textId="77777777" w:rsidR="00EA3CFF" w:rsidRPr="008507FA" w:rsidRDefault="00EA3CFF" w:rsidP="00EA3CFF">
      <w:pPr>
        <w:spacing w:line="0" w:lineRule="atLeast"/>
        <w:ind w:left="7"/>
        <w:rPr>
          <w:rFonts w:eastAsia="Times New Roman"/>
          <w:sz w:val="24"/>
          <w:szCs w:val="24"/>
        </w:rPr>
      </w:pPr>
      <w:r>
        <w:rPr>
          <w:rFonts w:eastAsia="Times New Roman"/>
          <w:sz w:val="24"/>
          <w:szCs w:val="24"/>
        </w:rPr>
        <w:t xml:space="preserve">è </w:t>
      </w:r>
      <w:r w:rsidR="00DF0595" w:rsidRPr="008507FA">
        <w:rPr>
          <w:rFonts w:eastAsia="Times New Roman"/>
          <w:sz w:val="24"/>
          <w:szCs w:val="24"/>
        </w:rPr>
        <w:t>presiedu</w:t>
      </w:r>
      <w:r>
        <w:rPr>
          <w:rFonts w:eastAsia="Times New Roman"/>
          <w:sz w:val="24"/>
          <w:szCs w:val="24"/>
        </w:rPr>
        <w:t>to dal Dirigente Scolastico e ha il compito di supportare</w:t>
      </w:r>
      <w:r w:rsidR="00DF0595" w:rsidRPr="008507FA">
        <w:rPr>
          <w:rFonts w:eastAsia="Times New Roman"/>
          <w:sz w:val="24"/>
          <w:szCs w:val="24"/>
        </w:rPr>
        <w:t xml:space="preserve"> il </w:t>
      </w:r>
      <w:r>
        <w:rPr>
          <w:rFonts w:eastAsia="Times New Roman"/>
          <w:sz w:val="24"/>
          <w:szCs w:val="24"/>
        </w:rPr>
        <w:t xml:space="preserve">Collegio dei Docenti </w:t>
      </w:r>
      <w:r w:rsidR="00DF0595" w:rsidRPr="008507FA">
        <w:rPr>
          <w:rFonts w:eastAsia="Times New Roman"/>
          <w:sz w:val="24"/>
          <w:szCs w:val="24"/>
        </w:rPr>
        <w:t>nella definizione e realizzazione del P.A.I. e i</w:t>
      </w:r>
      <w:r w:rsidRPr="00EA3CFF">
        <w:rPr>
          <w:rFonts w:eastAsia="Times New Roman"/>
          <w:sz w:val="24"/>
          <w:szCs w:val="24"/>
        </w:rPr>
        <w:t xml:space="preserve"> </w:t>
      </w:r>
      <w:r>
        <w:rPr>
          <w:rFonts w:eastAsia="Times New Roman"/>
          <w:sz w:val="24"/>
          <w:szCs w:val="24"/>
        </w:rPr>
        <w:t>d</w:t>
      </w:r>
      <w:r w:rsidRPr="008507FA">
        <w:rPr>
          <w:rFonts w:eastAsia="Times New Roman"/>
          <w:sz w:val="24"/>
          <w:szCs w:val="24"/>
        </w:rPr>
        <w:t>ocenti contitolari e i Consigli di Classe nell’ attuazione del P.E.I.</w:t>
      </w:r>
    </w:p>
    <w:p w14:paraId="478F3D0A" w14:textId="77777777" w:rsidR="00DF0595" w:rsidRPr="008507FA" w:rsidRDefault="00EA3CFF" w:rsidP="00DF0595">
      <w:pPr>
        <w:spacing w:line="0" w:lineRule="atLeast"/>
        <w:ind w:left="7"/>
        <w:rPr>
          <w:rFonts w:eastAsia="Times New Roman"/>
          <w:sz w:val="24"/>
          <w:szCs w:val="24"/>
        </w:rPr>
      </w:pPr>
      <w:r>
        <w:rPr>
          <w:rFonts w:eastAsia="Times New Roman"/>
          <w:sz w:val="24"/>
          <w:szCs w:val="24"/>
        </w:rPr>
        <w:t xml:space="preserve"> </w:t>
      </w:r>
    </w:p>
    <w:p w14:paraId="5D25761B" w14:textId="77777777" w:rsidR="00DF0595" w:rsidRPr="008507FA" w:rsidRDefault="00DF0595" w:rsidP="00DF0595">
      <w:pPr>
        <w:spacing w:line="20" w:lineRule="exact"/>
        <w:rPr>
          <w:rFonts w:eastAsia="Times New Roman"/>
          <w:sz w:val="24"/>
          <w:szCs w:val="24"/>
        </w:rPr>
      </w:pPr>
    </w:p>
    <w:p w14:paraId="0130E2F9" w14:textId="77777777" w:rsidR="00DF0595" w:rsidRPr="008507FA" w:rsidRDefault="00DF0595" w:rsidP="00DF0595">
      <w:pPr>
        <w:spacing w:line="29" w:lineRule="exact"/>
        <w:rPr>
          <w:rFonts w:eastAsia="Times New Roman"/>
          <w:sz w:val="24"/>
          <w:szCs w:val="24"/>
        </w:rPr>
      </w:pPr>
    </w:p>
    <w:p w14:paraId="4B8012EB" w14:textId="77777777" w:rsidR="00EA3CFF" w:rsidRDefault="00DF0595" w:rsidP="00DF0595">
      <w:pPr>
        <w:spacing w:line="254" w:lineRule="auto"/>
        <w:ind w:left="7" w:right="20"/>
        <w:jc w:val="both"/>
        <w:rPr>
          <w:rFonts w:eastAsia="Times New Roman"/>
          <w:sz w:val="24"/>
          <w:szCs w:val="24"/>
        </w:rPr>
      </w:pPr>
      <w:r w:rsidRPr="008507FA">
        <w:rPr>
          <w:rFonts w:eastAsia="Times New Roman"/>
          <w:sz w:val="24"/>
          <w:szCs w:val="24"/>
        </w:rPr>
        <w:lastRenderedPageBreak/>
        <w:t>Si avvale del</w:t>
      </w:r>
      <w:r w:rsidR="00EA3CFF">
        <w:rPr>
          <w:rFonts w:eastAsia="Times New Roman"/>
          <w:sz w:val="24"/>
          <w:szCs w:val="24"/>
        </w:rPr>
        <w:t>la consulenza e del</w:t>
      </w:r>
      <w:r w:rsidRPr="008507FA">
        <w:rPr>
          <w:rFonts w:eastAsia="Times New Roman"/>
          <w:sz w:val="24"/>
          <w:szCs w:val="24"/>
        </w:rPr>
        <w:t xml:space="preserve"> supporto degli studenti, dei genitori e delle associazioni delle persone con disabilità per la realizzazione del P.A.I</w:t>
      </w:r>
      <w:r w:rsidR="00EA3CFF">
        <w:rPr>
          <w:rFonts w:eastAsia="Times New Roman"/>
          <w:sz w:val="24"/>
          <w:szCs w:val="24"/>
        </w:rPr>
        <w:t xml:space="preserve">. </w:t>
      </w:r>
    </w:p>
    <w:p w14:paraId="0B629E83" w14:textId="77777777" w:rsidR="00DF0595" w:rsidRDefault="00DF0595" w:rsidP="00DF0595">
      <w:pPr>
        <w:spacing w:line="254" w:lineRule="auto"/>
        <w:ind w:left="7" w:right="20"/>
        <w:jc w:val="both"/>
        <w:rPr>
          <w:rFonts w:eastAsia="Times New Roman"/>
          <w:sz w:val="24"/>
          <w:szCs w:val="24"/>
        </w:rPr>
      </w:pPr>
      <w:r w:rsidRPr="008507FA">
        <w:rPr>
          <w:rFonts w:eastAsia="Times New Roman"/>
          <w:sz w:val="24"/>
          <w:szCs w:val="24"/>
        </w:rPr>
        <w:t>Il M.I.U.R. indica la modalità di riconoscimento delle Scuole Polo che svolgono azioni di</w:t>
      </w:r>
      <w:r w:rsidR="00EA3CFF">
        <w:rPr>
          <w:rFonts w:eastAsia="Times New Roman"/>
          <w:sz w:val="24"/>
          <w:szCs w:val="24"/>
        </w:rPr>
        <w:t xml:space="preserve"> consulenza</w:t>
      </w:r>
      <w:r w:rsidR="006E0B38">
        <w:rPr>
          <w:rFonts w:eastAsia="Times New Roman"/>
          <w:sz w:val="24"/>
          <w:szCs w:val="24"/>
        </w:rPr>
        <w:t xml:space="preserve"> e di</w:t>
      </w:r>
      <w:r w:rsidRPr="008507FA">
        <w:rPr>
          <w:rFonts w:eastAsia="Times New Roman"/>
          <w:sz w:val="24"/>
          <w:szCs w:val="24"/>
        </w:rPr>
        <w:t xml:space="preserve"> supporto con le reti del Territorio.</w:t>
      </w:r>
    </w:p>
    <w:p w14:paraId="6167BE10" w14:textId="77777777" w:rsidR="001774EF" w:rsidRDefault="001774EF" w:rsidP="001774EF">
      <w:pPr>
        <w:spacing w:line="0" w:lineRule="atLeast"/>
        <w:rPr>
          <w:rFonts w:eastAsia="Times New Roman"/>
          <w:sz w:val="24"/>
          <w:szCs w:val="24"/>
        </w:rPr>
      </w:pPr>
    </w:p>
    <w:p w14:paraId="63F347AC" w14:textId="77777777" w:rsidR="001774EF" w:rsidRPr="008507FA" w:rsidRDefault="001774EF" w:rsidP="001774EF">
      <w:pPr>
        <w:spacing w:line="0" w:lineRule="atLeast"/>
        <w:jc w:val="center"/>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10</w:t>
      </w:r>
    </w:p>
    <w:p w14:paraId="071185DA" w14:textId="77777777" w:rsidR="001774EF" w:rsidRPr="008507FA" w:rsidRDefault="001774EF" w:rsidP="001774EF">
      <w:pPr>
        <w:spacing w:line="22" w:lineRule="exact"/>
        <w:rPr>
          <w:rFonts w:eastAsia="Times New Roman"/>
          <w:sz w:val="24"/>
          <w:szCs w:val="24"/>
        </w:rPr>
      </w:pPr>
    </w:p>
    <w:p w14:paraId="4648B30B" w14:textId="77777777" w:rsidR="001774EF" w:rsidRPr="008507FA" w:rsidRDefault="001774EF" w:rsidP="001774EF">
      <w:pPr>
        <w:spacing w:line="0" w:lineRule="atLeast"/>
        <w:ind w:left="2007"/>
        <w:rPr>
          <w:rFonts w:eastAsia="Times New Roman"/>
          <w:sz w:val="24"/>
          <w:szCs w:val="24"/>
        </w:rPr>
      </w:pPr>
      <w:r w:rsidRPr="008507FA">
        <w:rPr>
          <w:rFonts w:eastAsia="Times New Roman"/>
          <w:sz w:val="24"/>
          <w:szCs w:val="24"/>
        </w:rPr>
        <w:t>Richiesta e assegnazione delle risorse per il sostegno didattico</w:t>
      </w:r>
    </w:p>
    <w:p w14:paraId="6E098556" w14:textId="77777777" w:rsidR="001774EF" w:rsidRDefault="001774EF" w:rsidP="005B10A1">
      <w:pPr>
        <w:spacing w:line="0" w:lineRule="atLeast"/>
        <w:rPr>
          <w:rFonts w:eastAsia="Times New Roman"/>
          <w:sz w:val="24"/>
          <w:szCs w:val="24"/>
        </w:rPr>
      </w:pPr>
      <w:r w:rsidRPr="008507FA">
        <w:rPr>
          <w:rFonts w:eastAsia="Times New Roman"/>
          <w:sz w:val="24"/>
          <w:szCs w:val="24"/>
        </w:rPr>
        <w:t>Il Dirigente Scolastico propone</w:t>
      </w:r>
      <w:r>
        <w:rPr>
          <w:rFonts w:eastAsia="Times New Roman"/>
          <w:sz w:val="24"/>
          <w:szCs w:val="24"/>
        </w:rPr>
        <w:t xml:space="preserve"> al GIT</w:t>
      </w:r>
      <w:r w:rsidRPr="008507FA">
        <w:rPr>
          <w:rFonts w:eastAsia="Times New Roman"/>
          <w:sz w:val="24"/>
          <w:szCs w:val="24"/>
        </w:rPr>
        <w:t xml:space="preserve"> la quantificazione delle risorse di Sostegno Didattico effettuato da ciascuna</w:t>
      </w:r>
      <w:r>
        <w:rPr>
          <w:rFonts w:eastAsia="Times New Roman"/>
          <w:sz w:val="24"/>
          <w:szCs w:val="24"/>
        </w:rPr>
        <w:t xml:space="preserve"> </w:t>
      </w:r>
      <w:r w:rsidRPr="008507FA">
        <w:rPr>
          <w:rFonts w:eastAsia="Times New Roman"/>
          <w:sz w:val="24"/>
          <w:szCs w:val="24"/>
        </w:rPr>
        <w:t>scuola</w:t>
      </w:r>
      <w:r>
        <w:rPr>
          <w:rFonts w:eastAsia="Times New Roman"/>
          <w:sz w:val="24"/>
          <w:szCs w:val="24"/>
        </w:rPr>
        <w:t>; il GIT le fornisce all’ U.S.R</w:t>
      </w:r>
    </w:p>
    <w:p w14:paraId="7E4D13FF" w14:textId="77777777" w:rsidR="001774EF" w:rsidRPr="008507FA" w:rsidRDefault="001774EF" w:rsidP="001774EF">
      <w:pPr>
        <w:spacing w:line="0" w:lineRule="atLeast"/>
        <w:ind w:left="7"/>
        <w:rPr>
          <w:rFonts w:eastAsia="Times New Roman"/>
          <w:sz w:val="24"/>
          <w:szCs w:val="24"/>
        </w:rPr>
      </w:pPr>
      <w:r w:rsidRPr="008507FA">
        <w:rPr>
          <w:rFonts w:eastAsia="Times New Roman"/>
          <w:sz w:val="24"/>
          <w:szCs w:val="24"/>
        </w:rPr>
        <w:t>L’ U.S.R. assegna le risorse.</w:t>
      </w:r>
    </w:p>
    <w:p w14:paraId="6E05233B" w14:textId="77777777" w:rsidR="001774EF" w:rsidRPr="008507FA" w:rsidRDefault="001774EF" w:rsidP="001774EF">
      <w:pPr>
        <w:spacing w:line="21" w:lineRule="exact"/>
        <w:rPr>
          <w:rFonts w:eastAsia="Times New Roman"/>
          <w:sz w:val="24"/>
          <w:szCs w:val="24"/>
        </w:rPr>
      </w:pPr>
    </w:p>
    <w:p w14:paraId="5625898A" w14:textId="77777777" w:rsidR="001774EF" w:rsidRPr="008507FA" w:rsidRDefault="001774EF" w:rsidP="001774EF">
      <w:pPr>
        <w:spacing w:line="0" w:lineRule="atLeast"/>
        <w:ind w:left="4427"/>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11</w:t>
      </w:r>
    </w:p>
    <w:p w14:paraId="791A5DC1" w14:textId="77777777" w:rsidR="001774EF" w:rsidRPr="008507FA" w:rsidRDefault="001774EF" w:rsidP="001774EF">
      <w:pPr>
        <w:spacing w:line="22" w:lineRule="exact"/>
        <w:rPr>
          <w:rFonts w:eastAsia="Times New Roman"/>
          <w:sz w:val="24"/>
          <w:szCs w:val="24"/>
        </w:rPr>
      </w:pPr>
    </w:p>
    <w:p w14:paraId="038BA12A" w14:textId="77777777" w:rsidR="001774EF" w:rsidRPr="008507FA" w:rsidRDefault="001774EF" w:rsidP="001774EF">
      <w:pPr>
        <w:spacing w:line="0" w:lineRule="atLeast"/>
        <w:ind w:left="3467"/>
        <w:rPr>
          <w:rFonts w:eastAsia="Times New Roman"/>
          <w:sz w:val="24"/>
          <w:szCs w:val="24"/>
        </w:rPr>
      </w:pPr>
      <w:r w:rsidRPr="008507FA">
        <w:rPr>
          <w:rFonts w:eastAsia="Times New Roman"/>
          <w:sz w:val="24"/>
          <w:szCs w:val="24"/>
        </w:rPr>
        <w:t>Sezioni per il sostegno didattico</w:t>
      </w:r>
    </w:p>
    <w:p w14:paraId="1EB2790A" w14:textId="77777777" w:rsidR="001774EF" w:rsidRPr="008507FA" w:rsidRDefault="001774EF" w:rsidP="001774EF">
      <w:pPr>
        <w:spacing w:line="34" w:lineRule="exact"/>
        <w:rPr>
          <w:rFonts w:eastAsia="Times New Roman"/>
          <w:sz w:val="24"/>
          <w:szCs w:val="24"/>
        </w:rPr>
      </w:pPr>
    </w:p>
    <w:p w14:paraId="3FDA31A0" w14:textId="77777777" w:rsidR="001774EF" w:rsidRPr="008507FA" w:rsidRDefault="001774EF" w:rsidP="001774EF">
      <w:pPr>
        <w:spacing w:line="248" w:lineRule="auto"/>
        <w:ind w:left="367" w:right="20"/>
        <w:rPr>
          <w:rFonts w:eastAsia="Times New Roman"/>
          <w:sz w:val="24"/>
          <w:szCs w:val="24"/>
        </w:rPr>
      </w:pPr>
      <w:r w:rsidRPr="008507FA">
        <w:rPr>
          <w:rFonts w:eastAsia="Times New Roman"/>
          <w:sz w:val="24"/>
          <w:szCs w:val="24"/>
        </w:rPr>
        <w:t>Nell’ambito dei ruoli sono istituite per ciascun grado di istruzione le sezioni dei docenti per il sostegno didattico</w:t>
      </w:r>
    </w:p>
    <w:p w14:paraId="30AE9B6C" w14:textId="77777777" w:rsidR="001774EF" w:rsidRPr="008507FA" w:rsidRDefault="001774EF" w:rsidP="001774EF">
      <w:pPr>
        <w:spacing w:line="17" w:lineRule="exact"/>
        <w:rPr>
          <w:rFonts w:eastAsia="Times New Roman"/>
          <w:sz w:val="24"/>
          <w:szCs w:val="24"/>
        </w:rPr>
      </w:pPr>
    </w:p>
    <w:p w14:paraId="358D3EF9" w14:textId="77777777" w:rsidR="001774EF" w:rsidRDefault="001774EF" w:rsidP="001774EF">
      <w:pPr>
        <w:spacing w:line="0" w:lineRule="atLeast"/>
        <w:ind w:left="4547"/>
        <w:rPr>
          <w:rFonts w:eastAsia="Times New Roman"/>
          <w:b/>
          <w:sz w:val="24"/>
          <w:szCs w:val="24"/>
        </w:rPr>
      </w:pPr>
      <w:r w:rsidRPr="008507FA">
        <w:rPr>
          <w:rFonts w:eastAsia="Times New Roman"/>
          <w:b/>
          <w:sz w:val="24"/>
          <w:szCs w:val="24"/>
        </w:rPr>
        <w:t>CAPO V</w:t>
      </w:r>
    </w:p>
    <w:p w14:paraId="06B5ADE7" w14:textId="77777777" w:rsidR="00782266" w:rsidRPr="00782266" w:rsidRDefault="00782266" w:rsidP="001774EF">
      <w:pPr>
        <w:spacing w:line="0" w:lineRule="atLeast"/>
        <w:ind w:left="4547"/>
        <w:rPr>
          <w:rFonts w:eastAsia="Times New Roman"/>
          <w:b/>
          <w:sz w:val="24"/>
          <w:szCs w:val="24"/>
        </w:rPr>
      </w:pPr>
      <w:r>
        <w:rPr>
          <w:rFonts w:eastAsia="Times New Roman"/>
          <w:sz w:val="24"/>
          <w:szCs w:val="24"/>
        </w:rPr>
        <w:t>ARTICOLO</w:t>
      </w:r>
      <w:r>
        <w:rPr>
          <w:rFonts w:eastAsia="Times New Roman"/>
          <w:b/>
          <w:sz w:val="24"/>
          <w:szCs w:val="24"/>
        </w:rPr>
        <w:t>12</w:t>
      </w:r>
    </w:p>
    <w:p w14:paraId="02DD296C" w14:textId="77777777" w:rsidR="001774EF" w:rsidRPr="00782266" w:rsidRDefault="00782266" w:rsidP="00782266">
      <w:pPr>
        <w:spacing w:line="0" w:lineRule="atLeast"/>
        <w:rPr>
          <w:rFonts w:eastAsia="Times New Roman"/>
          <w:sz w:val="24"/>
          <w:szCs w:val="24"/>
        </w:rPr>
      </w:pPr>
      <w:r>
        <w:rPr>
          <w:rFonts w:eastAsia="Times New Roman"/>
          <w:sz w:val="24"/>
          <w:szCs w:val="24"/>
        </w:rPr>
        <w:t xml:space="preserve">La formazione iniziale dei docenti per il sostegno didattico nella scuola Infanzia / Primaria avverrà </w:t>
      </w:r>
      <w:r w:rsidR="001774EF" w:rsidRPr="008507FA">
        <w:rPr>
          <w:rFonts w:eastAsia="Times New Roman"/>
          <w:sz w:val="24"/>
          <w:szCs w:val="24"/>
        </w:rPr>
        <w:t>tramite:</w:t>
      </w:r>
    </w:p>
    <w:p w14:paraId="798AD80B" w14:textId="77777777" w:rsidR="001774EF" w:rsidRPr="008507FA" w:rsidRDefault="001774EF" w:rsidP="001774EF">
      <w:pPr>
        <w:spacing w:line="15" w:lineRule="exact"/>
        <w:rPr>
          <w:rFonts w:eastAsia="Times New Roman"/>
          <w:sz w:val="24"/>
          <w:szCs w:val="24"/>
        </w:rPr>
      </w:pPr>
    </w:p>
    <w:p w14:paraId="5E8F0699" w14:textId="77777777" w:rsidR="001774EF" w:rsidRDefault="001774EF" w:rsidP="001774EF">
      <w:pPr>
        <w:numPr>
          <w:ilvl w:val="0"/>
          <w:numId w:val="23"/>
        </w:numPr>
        <w:tabs>
          <w:tab w:val="left" w:pos="727"/>
        </w:tabs>
        <w:spacing w:after="0" w:line="0" w:lineRule="atLeast"/>
        <w:ind w:left="727" w:hanging="367"/>
        <w:rPr>
          <w:rFonts w:eastAsia="Times New Roman"/>
          <w:sz w:val="24"/>
          <w:szCs w:val="24"/>
        </w:rPr>
      </w:pPr>
      <w:r w:rsidRPr="008507FA">
        <w:rPr>
          <w:rFonts w:eastAsia="Times New Roman"/>
          <w:sz w:val="24"/>
          <w:szCs w:val="24"/>
        </w:rPr>
        <w:t>Corso di Specializzazione specifico in Pedagogia e Didattica Speciale:</w:t>
      </w:r>
    </w:p>
    <w:p w14:paraId="2FFCFC04" w14:textId="77777777" w:rsidR="00782266" w:rsidRPr="008507FA" w:rsidRDefault="00782266" w:rsidP="00782266">
      <w:pPr>
        <w:tabs>
          <w:tab w:val="left" w:pos="727"/>
        </w:tabs>
        <w:spacing w:after="0" w:line="0" w:lineRule="atLeast"/>
        <w:ind w:left="727"/>
        <w:rPr>
          <w:rFonts w:eastAsia="Times New Roman"/>
          <w:sz w:val="24"/>
          <w:szCs w:val="24"/>
        </w:rPr>
      </w:pPr>
    </w:p>
    <w:p w14:paraId="175CF687" w14:textId="77777777" w:rsidR="001774EF" w:rsidRPr="00782266" w:rsidRDefault="00782266" w:rsidP="00782266">
      <w:pPr>
        <w:pStyle w:val="Paragrafoelenco"/>
        <w:numPr>
          <w:ilvl w:val="0"/>
          <w:numId w:val="38"/>
        </w:numPr>
        <w:tabs>
          <w:tab w:val="left" w:pos="1087"/>
        </w:tabs>
        <w:spacing w:after="0" w:line="184" w:lineRule="auto"/>
        <w:rPr>
          <w:rFonts w:eastAsia="Wingdings"/>
          <w:sz w:val="24"/>
          <w:szCs w:val="24"/>
          <w:vertAlign w:val="superscript"/>
        </w:rPr>
      </w:pPr>
      <w:r>
        <w:rPr>
          <w:rFonts w:eastAsia="Times New Roman"/>
          <w:sz w:val="24"/>
          <w:szCs w:val="24"/>
        </w:rPr>
        <w:t>a</w:t>
      </w:r>
      <w:r w:rsidR="001774EF" w:rsidRPr="00782266">
        <w:rPr>
          <w:rFonts w:eastAsia="Times New Roman"/>
          <w:sz w:val="24"/>
          <w:szCs w:val="24"/>
        </w:rPr>
        <w:t>nnuale</w:t>
      </w:r>
    </w:p>
    <w:p w14:paraId="646A610C" w14:textId="77777777" w:rsidR="001774EF" w:rsidRPr="008507FA" w:rsidRDefault="001774EF" w:rsidP="001774EF">
      <w:pPr>
        <w:spacing w:line="44" w:lineRule="exact"/>
        <w:rPr>
          <w:rFonts w:eastAsia="Wingdings"/>
          <w:sz w:val="24"/>
          <w:szCs w:val="24"/>
          <w:vertAlign w:val="superscript"/>
        </w:rPr>
      </w:pPr>
    </w:p>
    <w:p w14:paraId="6019F88D" w14:textId="77777777" w:rsidR="001774EF" w:rsidRPr="00782266" w:rsidRDefault="001774EF" w:rsidP="00782266">
      <w:pPr>
        <w:pStyle w:val="Paragrafoelenco"/>
        <w:numPr>
          <w:ilvl w:val="0"/>
          <w:numId w:val="38"/>
        </w:numPr>
        <w:tabs>
          <w:tab w:val="left" w:pos="1087"/>
        </w:tabs>
        <w:spacing w:after="0" w:line="182" w:lineRule="auto"/>
        <w:rPr>
          <w:rFonts w:eastAsia="Wingdings"/>
          <w:sz w:val="24"/>
          <w:szCs w:val="24"/>
          <w:vertAlign w:val="superscript"/>
        </w:rPr>
      </w:pPr>
      <w:r w:rsidRPr="00782266">
        <w:rPr>
          <w:rFonts w:eastAsia="Times New Roman"/>
          <w:sz w:val="24"/>
          <w:szCs w:val="24"/>
        </w:rPr>
        <w:t>60 CFU</w:t>
      </w:r>
    </w:p>
    <w:p w14:paraId="5F612857" w14:textId="77777777" w:rsidR="001774EF" w:rsidRPr="008507FA" w:rsidRDefault="001774EF" w:rsidP="001774EF">
      <w:pPr>
        <w:spacing w:line="45" w:lineRule="exact"/>
        <w:rPr>
          <w:rFonts w:eastAsia="Wingdings"/>
          <w:sz w:val="24"/>
          <w:szCs w:val="24"/>
          <w:vertAlign w:val="superscript"/>
        </w:rPr>
      </w:pPr>
    </w:p>
    <w:p w14:paraId="2D5579C2" w14:textId="77777777" w:rsidR="001774EF" w:rsidRPr="00782266" w:rsidRDefault="001774EF" w:rsidP="00782266">
      <w:pPr>
        <w:pStyle w:val="Paragrafoelenco"/>
        <w:numPr>
          <w:ilvl w:val="0"/>
          <w:numId w:val="38"/>
        </w:numPr>
        <w:tabs>
          <w:tab w:val="left" w:pos="1087"/>
        </w:tabs>
        <w:spacing w:after="0" w:line="182" w:lineRule="auto"/>
        <w:rPr>
          <w:rFonts w:eastAsia="Wingdings"/>
          <w:sz w:val="24"/>
          <w:szCs w:val="24"/>
          <w:vertAlign w:val="superscript"/>
        </w:rPr>
      </w:pPr>
      <w:r w:rsidRPr="00782266">
        <w:rPr>
          <w:rFonts w:eastAsia="Times New Roman"/>
          <w:sz w:val="24"/>
          <w:szCs w:val="24"/>
        </w:rPr>
        <w:t>300 ore di tirocinio</w:t>
      </w:r>
    </w:p>
    <w:p w14:paraId="432CCD63" w14:textId="77777777" w:rsidR="001774EF" w:rsidRPr="008507FA" w:rsidRDefault="001774EF" w:rsidP="001774EF">
      <w:pPr>
        <w:spacing w:line="45" w:lineRule="exact"/>
        <w:rPr>
          <w:rFonts w:eastAsia="Wingdings"/>
          <w:sz w:val="24"/>
          <w:szCs w:val="24"/>
          <w:vertAlign w:val="superscript"/>
        </w:rPr>
      </w:pPr>
    </w:p>
    <w:p w14:paraId="28D01480" w14:textId="77777777" w:rsidR="001774EF" w:rsidRPr="00782266" w:rsidRDefault="00782266" w:rsidP="00782266">
      <w:pPr>
        <w:pStyle w:val="Paragrafoelenco"/>
        <w:numPr>
          <w:ilvl w:val="0"/>
          <w:numId w:val="38"/>
        </w:numPr>
        <w:tabs>
          <w:tab w:val="left" w:pos="1087"/>
        </w:tabs>
        <w:spacing w:after="0" w:line="182" w:lineRule="auto"/>
        <w:rPr>
          <w:rFonts w:eastAsia="Wingdings"/>
          <w:sz w:val="24"/>
          <w:szCs w:val="24"/>
          <w:vertAlign w:val="superscript"/>
        </w:rPr>
      </w:pPr>
      <w:r>
        <w:rPr>
          <w:rFonts w:eastAsia="Times New Roman"/>
          <w:sz w:val="24"/>
          <w:szCs w:val="24"/>
        </w:rPr>
        <w:t>attivato dalle U</w:t>
      </w:r>
      <w:r w:rsidR="001774EF" w:rsidRPr="00782266">
        <w:rPr>
          <w:rFonts w:eastAsia="Times New Roman"/>
          <w:sz w:val="24"/>
          <w:szCs w:val="24"/>
        </w:rPr>
        <w:t>niversità</w:t>
      </w:r>
    </w:p>
    <w:p w14:paraId="51AF3B8E" w14:textId="77777777" w:rsidR="001774EF" w:rsidRPr="008507FA" w:rsidRDefault="001774EF" w:rsidP="001774EF">
      <w:pPr>
        <w:spacing w:line="45" w:lineRule="exact"/>
        <w:rPr>
          <w:rFonts w:eastAsia="Wingdings"/>
          <w:sz w:val="24"/>
          <w:szCs w:val="24"/>
          <w:vertAlign w:val="superscript"/>
        </w:rPr>
      </w:pPr>
    </w:p>
    <w:p w14:paraId="4A8C943F" w14:textId="77777777" w:rsidR="001774EF" w:rsidRPr="00782266" w:rsidRDefault="00782266" w:rsidP="00782266">
      <w:pPr>
        <w:pStyle w:val="Paragrafoelenco"/>
        <w:numPr>
          <w:ilvl w:val="0"/>
          <w:numId w:val="38"/>
        </w:numPr>
        <w:tabs>
          <w:tab w:val="left" w:pos="1087"/>
        </w:tabs>
        <w:spacing w:after="0" w:line="182" w:lineRule="auto"/>
        <w:rPr>
          <w:rFonts w:eastAsia="Wingdings"/>
          <w:sz w:val="24"/>
          <w:szCs w:val="24"/>
          <w:vertAlign w:val="superscript"/>
        </w:rPr>
      </w:pPr>
      <w:r>
        <w:rPr>
          <w:rFonts w:eastAsia="Times New Roman"/>
          <w:sz w:val="24"/>
          <w:szCs w:val="24"/>
        </w:rPr>
        <w:t>p</w:t>
      </w:r>
      <w:r w:rsidR="001774EF" w:rsidRPr="00782266">
        <w:rPr>
          <w:rFonts w:eastAsia="Times New Roman"/>
          <w:sz w:val="24"/>
          <w:szCs w:val="24"/>
        </w:rPr>
        <w:t>rogrammato a livello nazionale</w:t>
      </w:r>
    </w:p>
    <w:p w14:paraId="0E2010AD" w14:textId="77777777" w:rsidR="001774EF" w:rsidRPr="008507FA" w:rsidRDefault="001774EF" w:rsidP="001774EF">
      <w:pPr>
        <w:spacing w:line="45" w:lineRule="exact"/>
        <w:rPr>
          <w:rFonts w:eastAsia="Wingdings"/>
          <w:sz w:val="24"/>
          <w:szCs w:val="24"/>
          <w:vertAlign w:val="superscript"/>
        </w:rPr>
      </w:pPr>
    </w:p>
    <w:p w14:paraId="7F2C83E0" w14:textId="77777777" w:rsidR="001774EF" w:rsidRPr="00782266" w:rsidRDefault="00782266" w:rsidP="00782266">
      <w:pPr>
        <w:pStyle w:val="Paragrafoelenco"/>
        <w:numPr>
          <w:ilvl w:val="0"/>
          <w:numId w:val="38"/>
        </w:numPr>
        <w:tabs>
          <w:tab w:val="left" w:pos="1087"/>
        </w:tabs>
        <w:spacing w:after="0" w:line="182" w:lineRule="auto"/>
        <w:rPr>
          <w:rFonts w:eastAsia="Wingdings"/>
          <w:sz w:val="24"/>
          <w:szCs w:val="24"/>
          <w:vertAlign w:val="superscript"/>
        </w:rPr>
      </w:pPr>
      <w:r>
        <w:rPr>
          <w:rFonts w:eastAsia="Times New Roman"/>
          <w:sz w:val="24"/>
          <w:szCs w:val="24"/>
        </w:rPr>
        <w:t>a</w:t>
      </w:r>
      <w:r w:rsidR="001774EF" w:rsidRPr="00782266">
        <w:rPr>
          <w:rFonts w:eastAsia="Times New Roman"/>
          <w:sz w:val="24"/>
          <w:szCs w:val="24"/>
        </w:rPr>
        <w:t>ccesso tramite superamento di una prova selettiva presso l’Università</w:t>
      </w:r>
      <w:r>
        <w:rPr>
          <w:rFonts w:eastAsia="Times New Roman"/>
          <w:sz w:val="24"/>
          <w:szCs w:val="24"/>
        </w:rPr>
        <w:t>.</w:t>
      </w:r>
    </w:p>
    <w:p w14:paraId="69CC3011" w14:textId="77777777" w:rsidR="001774EF" w:rsidRPr="008507FA" w:rsidRDefault="001774EF" w:rsidP="001774EF">
      <w:pPr>
        <w:spacing w:line="45" w:lineRule="exact"/>
        <w:rPr>
          <w:rFonts w:eastAsia="Times New Roman"/>
          <w:sz w:val="24"/>
          <w:szCs w:val="24"/>
        </w:rPr>
      </w:pPr>
    </w:p>
    <w:p w14:paraId="595CFA94" w14:textId="77777777" w:rsidR="001774EF" w:rsidRPr="008507FA" w:rsidRDefault="001774EF" w:rsidP="001774EF">
      <w:pPr>
        <w:spacing w:line="238" w:lineRule="auto"/>
        <w:ind w:left="7" w:right="20"/>
        <w:rPr>
          <w:rFonts w:eastAsia="Times New Roman"/>
          <w:sz w:val="24"/>
          <w:szCs w:val="24"/>
        </w:rPr>
      </w:pPr>
      <w:r w:rsidRPr="008507FA">
        <w:rPr>
          <w:rFonts w:eastAsia="Times New Roman"/>
          <w:sz w:val="24"/>
          <w:szCs w:val="24"/>
        </w:rPr>
        <w:t>Requisito essenziale: laur</w:t>
      </w:r>
      <w:r w:rsidR="00782266">
        <w:rPr>
          <w:rFonts w:eastAsia="Times New Roman"/>
          <w:sz w:val="24"/>
          <w:szCs w:val="24"/>
        </w:rPr>
        <w:t>e</w:t>
      </w:r>
      <w:r w:rsidRPr="008507FA">
        <w:rPr>
          <w:rFonts w:eastAsia="Times New Roman"/>
          <w:sz w:val="24"/>
          <w:szCs w:val="24"/>
        </w:rPr>
        <w:t>a magistrale a ciclo unico in Scienze delle Formazione Primaria (60 CFU relativi alle didattiche dell’inclusione, oltre ai crediti previsti dal piano annuale del corso di laurea).</w:t>
      </w:r>
    </w:p>
    <w:p w14:paraId="5F05EA03" w14:textId="77777777" w:rsidR="001774EF" w:rsidRPr="008507FA" w:rsidRDefault="001774EF" w:rsidP="001774EF">
      <w:pPr>
        <w:spacing w:line="191" w:lineRule="exact"/>
        <w:rPr>
          <w:rFonts w:eastAsia="Times New Roman"/>
          <w:sz w:val="24"/>
          <w:szCs w:val="24"/>
        </w:rPr>
      </w:pPr>
    </w:p>
    <w:p w14:paraId="00EF64AA" w14:textId="77777777" w:rsidR="001774EF" w:rsidRPr="008507FA" w:rsidRDefault="001774EF" w:rsidP="001774EF">
      <w:pPr>
        <w:spacing w:line="0" w:lineRule="atLeast"/>
        <w:ind w:left="4487"/>
        <w:rPr>
          <w:rFonts w:eastAsia="Times New Roman"/>
          <w:b/>
          <w:sz w:val="24"/>
          <w:szCs w:val="24"/>
        </w:rPr>
      </w:pPr>
      <w:r w:rsidRPr="008507FA">
        <w:rPr>
          <w:rFonts w:eastAsia="Times New Roman"/>
          <w:b/>
          <w:sz w:val="24"/>
          <w:szCs w:val="24"/>
        </w:rPr>
        <w:t>CAPO VI</w:t>
      </w:r>
    </w:p>
    <w:p w14:paraId="7AF56CA0" w14:textId="77777777" w:rsidR="001774EF" w:rsidRPr="008507FA" w:rsidRDefault="001774EF" w:rsidP="001774EF">
      <w:pPr>
        <w:spacing w:line="17" w:lineRule="exact"/>
        <w:rPr>
          <w:rFonts w:eastAsia="Times New Roman"/>
          <w:sz w:val="24"/>
          <w:szCs w:val="24"/>
        </w:rPr>
      </w:pPr>
    </w:p>
    <w:p w14:paraId="34553009" w14:textId="77777777" w:rsidR="001774EF" w:rsidRPr="008507FA" w:rsidRDefault="001774EF" w:rsidP="001774EF">
      <w:pPr>
        <w:spacing w:line="0" w:lineRule="atLeast"/>
        <w:ind w:left="3967"/>
        <w:rPr>
          <w:rFonts w:eastAsia="Times New Roman"/>
          <w:sz w:val="24"/>
          <w:szCs w:val="24"/>
        </w:rPr>
      </w:pPr>
      <w:r w:rsidRPr="008507FA">
        <w:rPr>
          <w:rFonts w:eastAsia="Times New Roman"/>
          <w:sz w:val="24"/>
          <w:szCs w:val="24"/>
        </w:rPr>
        <w:t>Ulteriori disposizioni</w:t>
      </w:r>
    </w:p>
    <w:p w14:paraId="43209CAA" w14:textId="77777777" w:rsidR="001774EF" w:rsidRPr="008507FA" w:rsidRDefault="001774EF" w:rsidP="001774EF">
      <w:pPr>
        <w:spacing w:line="22" w:lineRule="exact"/>
        <w:rPr>
          <w:rFonts w:eastAsia="Times New Roman"/>
          <w:sz w:val="24"/>
          <w:szCs w:val="24"/>
        </w:rPr>
      </w:pPr>
    </w:p>
    <w:p w14:paraId="552705F7" w14:textId="77777777" w:rsidR="001774EF" w:rsidRPr="008507FA" w:rsidRDefault="001774EF" w:rsidP="001774EF">
      <w:pPr>
        <w:spacing w:line="0" w:lineRule="atLeast"/>
        <w:ind w:left="4427"/>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13</w:t>
      </w:r>
    </w:p>
    <w:p w14:paraId="551CB743" w14:textId="77777777" w:rsidR="001774EF" w:rsidRPr="008507FA" w:rsidRDefault="001774EF" w:rsidP="001774EF">
      <w:pPr>
        <w:spacing w:line="19" w:lineRule="exact"/>
        <w:rPr>
          <w:rFonts w:eastAsia="Times New Roman"/>
          <w:sz w:val="24"/>
          <w:szCs w:val="24"/>
        </w:rPr>
      </w:pPr>
    </w:p>
    <w:p w14:paraId="49AF59B5" w14:textId="77777777" w:rsidR="001774EF" w:rsidRPr="008507FA" w:rsidRDefault="001774EF" w:rsidP="00E655C7">
      <w:pPr>
        <w:spacing w:line="0" w:lineRule="atLeast"/>
        <w:ind w:left="7"/>
        <w:jc w:val="center"/>
        <w:rPr>
          <w:rFonts w:eastAsia="Times New Roman"/>
          <w:sz w:val="24"/>
          <w:szCs w:val="24"/>
        </w:rPr>
      </w:pPr>
      <w:r w:rsidRPr="008507FA">
        <w:rPr>
          <w:rFonts w:eastAsia="Times New Roman"/>
          <w:sz w:val="24"/>
          <w:szCs w:val="24"/>
        </w:rPr>
        <w:lastRenderedPageBreak/>
        <w:t>FORMAZIONE IN SERVIZIO DEL PERSONALE DELLA SCUOLA</w:t>
      </w:r>
    </w:p>
    <w:p w14:paraId="671162D2" w14:textId="77777777" w:rsidR="001774EF" w:rsidRPr="008507FA" w:rsidRDefault="001774EF" w:rsidP="001774EF">
      <w:pPr>
        <w:spacing w:line="185" w:lineRule="exact"/>
        <w:rPr>
          <w:rFonts w:eastAsia="Times New Roman"/>
          <w:sz w:val="24"/>
          <w:szCs w:val="24"/>
        </w:rPr>
      </w:pPr>
    </w:p>
    <w:p w14:paraId="21090BFA" w14:textId="77777777" w:rsidR="001774EF" w:rsidRPr="008507FA" w:rsidRDefault="001774EF" w:rsidP="001774EF">
      <w:pPr>
        <w:spacing w:line="0" w:lineRule="atLeast"/>
        <w:ind w:left="7"/>
        <w:rPr>
          <w:rFonts w:eastAsia="Times New Roman"/>
          <w:sz w:val="24"/>
          <w:szCs w:val="24"/>
        </w:rPr>
      </w:pPr>
      <w:r w:rsidRPr="008507FA">
        <w:rPr>
          <w:rFonts w:eastAsia="Times New Roman"/>
          <w:sz w:val="24"/>
          <w:szCs w:val="24"/>
        </w:rPr>
        <w:t>Attività formative previste e inserite nel PTOF rivolte a:</w:t>
      </w:r>
    </w:p>
    <w:p w14:paraId="731D28B2" w14:textId="77777777" w:rsidR="001774EF" w:rsidRPr="008507FA" w:rsidRDefault="001774EF" w:rsidP="001774EF">
      <w:pPr>
        <w:spacing w:line="22" w:lineRule="exact"/>
        <w:rPr>
          <w:rFonts w:eastAsia="Times New Roman"/>
          <w:sz w:val="24"/>
          <w:szCs w:val="24"/>
        </w:rPr>
      </w:pPr>
    </w:p>
    <w:p w14:paraId="40AF1B51" w14:textId="77777777" w:rsidR="001774EF" w:rsidRPr="008507FA" w:rsidRDefault="00782266" w:rsidP="001774EF">
      <w:pPr>
        <w:numPr>
          <w:ilvl w:val="0"/>
          <w:numId w:val="24"/>
        </w:numPr>
        <w:tabs>
          <w:tab w:val="left" w:pos="147"/>
        </w:tabs>
        <w:spacing w:after="0" w:line="0" w:lineRule="atLeast"/>
        <w:ind w:left="147" w:hanging="147"/>
        <w:rPr>
          <w:rFonts w:eastAsia="Times New Roman"/>
          <w:sz w:val="24"/>
          <w:szCs w:val="24"/>
        </w:rPr>
      </w:pPr>
      <w:r>
        <w:rPr>
          <w:rFonts w:eastAsia="Times New Roman"/>
          <w:sz w:val="24"/>
          <w:szCs w:val="24"/>
        </w:rPr>
        <w:t>docenti (in particolare ai</w:t>
      </w:r>
      <w:r w:rsidR="001774EF" w:rsidRPr="008507FA">
        <w:rPr>
          <w:rFonts w:eastAsia="Times New Roman"/>
          <w:sz w:val="24"/>
          <w:szCs w:val="24"/>
        </w:rPr>
        <w:t xml:space="preserve"> docenti delle classi in cui sono presenti alunni con disabilità certificata)</w:t>
      </w:r>
      <w:r>
        <w:rPr>
          <w:rFonts w:eastAsia="Times New Roman"/>
          <w:sz w:val="24"/>
          <w:szCs w:val="24"/>
        </w:rPr>
        <w:t>;</w:t>
      </w:r>
    </w:p>
    <w:p w14:paraId="18B7C693" w14:textId="77777777" w:rsidR="001774EF" w:rsidRPr="008507FA" w:rsidRDefault="001774EF" w:rsidP="001774EF">
      <w:pPr>
        <w:tabs>
          <w:tab w:val="left" w:pos="147"/>
        </w:tabs>
        <w:spacing w:after="0" w:line="0" w:lineRule="atLeast"/>
        <w:ind w:left="147"/>
        <w:rPr>
          <w:rFonts w:eastAsia="Times New Roman"/>
          <w:sz w:val="24"/>
          <w:szCs w:val="24"/>
        </w:rPr>
      </w:pPr>
    </w:p>
    <w:p w14:paraId="5D49A834" w14:textId="77777777" w:rsidR="001774EF" w:rsidRPr="008507FA" w:rsidRDefault="00782266" w:rsidP="00782266">
      <w:pPr>
        <w:tabs>
          <w:tab w:val="left" w:pos="165"/>
        </w:tabs>
        <w:spacing w:after="0" w:line="248" w:lineRule="auto"/>
        <w:rPr>
          <w:rFonts w:eastAsia="Times New Roman"/>
          <w:sz w:val="24"/>
          <w:szCs w:val="24"/>
        </w:rPr>
      </w:pPr>
      <w:r>
        <w:rPr>
          <w:rFonts w:eastAsia="Times New Roman"/>
          <w:sz w:val="24"/>
          <w:szCs w:val="24"/>
        </w:rPr>
        <w:t xml:space="preserve">- </w:t>
      </w:r>
      <w:r w:rsidR="001774EF" w:rsidRPr="008507FA">
        <w:rPr>
          <w:rFonts w:eastAsia="Times New Roman"/>
          <w:sz w:val="24"/>
          <w:szCs w:val="24"/>
        </w:rPr>
        <w:t>personale ATA per lo sviluppo di competenze sugli aspetti organizzativi, educativo-relazionali e sull’assistenza di base</w:t>
      </w:r>
      <w:r>
        <w:rPr>
          <w:rFonts w:eastAsia="Times New Roman"/>
          <w:sz w:val="24"/>
          <w:szCs w:val="24"/>
        </w:rPr>
        <w:t>;</w:t>
      </w:r>
    </w:p>
    <w:p w14:paraId="6DC6B292" w14:textId="77777777" w:rsidR="001774EF" w:rsidRPr="008507FA" w:rsidRDefault="001774EF" w:rsidP="001774EF">
      <w:pPr>
        <w:spacing w:line="12" w:lineRule="exact"/>
        <w:rPr>
          <w:rFonts w:eastAsia="Times New Roman"/>
          <w:sz w:val="24"/>
          <w:szCs w:val="24"/>
        </w:rPr>
      </w:pPr>
    </w:p>
    <w:p w14:paraId="7ABD8984" w14:textId="77777777" w:rsidR="001774EF" w:rsidRPr="008507FA" w:rsidRDefault="001774EF" w:rsidP="001774EF">
      <w:pPr>
        <w:numPr>
          <w:ilvl w:val="0"/>
          <w:numId w:val="24"/>
        </w:numPr>
        <w:tabs>
          <w:tab w:val="left" w:pos="147"/>
        </w:tabs>
        <w:spacing w:after="0" w:line="0" w:lineRule="atLeast"/>
        <w:ind w:left="147" w:hanging="147"/>
        <w:rPr>
          <w:rFonts w:eastAsia="Times New Roman"/>
          <w:sz w:val="24"/>
          <w:szCs w:val="24"/>
        </w:rPr>
      </w:pPr>
      <w:r w:rsidRPr="008507FA">
        <w:rPr>
          <w:rFonts w:eastAsia="Times New Roman"/>
          <w:sz w:val="24"/>
          <w:szCs w:val="24"/>
        </w:rPr>
        <w:t>dirigenti (formazione su aspetti pedagogici, organizzativi, gestionali, giuridici e didattici)</w:t>
      </w:r>
      <w:r w:rsidR="00782266">
        <w:rPr>
          <w:rFonts w:eastAsia="Times New Roman"/>
          <w:sz w:val="24"/>
          <w:szCs w:val="24"/>
        </w:rPr>
        <w:t>.</w:t>
      </w:r>
    </w:p>
    <w:p w14:paraId="54517E2B" w14:textId="77777777" w:rsidR="001774EF" w:rsidRPr="008507FA" w:rsidRDefault="001774EF" w:rsidP="001774EF">
      <w:pPr>
        <w:spacing w:line="322" w:lineRule="exact"/>
        <w:rPr>
          <w:rFonts w:eastAsia="Times New Roman"/>
          <w:sz w:val="24"/>
          <w:szCs w:val="24"/>
        </w:rPr>
      </w:pPr>
    </w:p>
    <w:p w14:paraId="55622324" w14:textId="77777777" w:rsidR="001774EF" w:rsidRPr="008507FA" w:rsidRDefault="001774EF" w:rsidP="001774EF">
      <w:pPr>
        <w:spacing w:line="0" w:lineRule="atLeast"/>
        <w:ind w:left="4087"/>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14</w:t>
      </w:r>
    </w:p>
    <w:p w14:paraId="30EB0F05" w14:textId="77777777" w:rsidR="001774EF" w:rsidRPr="008507FA" w:rsidRDefault="001774EF" w:rsidP="001774EF">
      <w:pPr>
        <w:spacing w:line="22" w:lineRule="exact"/>
        <w:rPr>
          <w:rFonts w:eastAsia="Times New Roman"/>
          <w:sz w:val="24"/>
          <w:szCs w:val="24"/>
        </w:rPr>
      </w:pPr>
    </w:p>
    <w:p w14:paraId="44ABFEB8" w14:textId="77777777" w:rsidR="001774EF" w:rsidRPr="008507FA" w:rsidRDefault="001774EF" w:rsidP="001774EF">
      <w:pPr>
        <w:spacing w:line="0" w:lineRule="atLeast"/>
        <w:ind w:left="4147"/>
        <w:rPr>
          <w:rFonts w:eastAsia="Times New Roman"/>
          <w:sz w:val="24"/>
          <w:szCs w:val="24"/>
        </w:rPr>
      </w:pPr>
      <w:r w:rsidRPr="008507FA">
        <w:rPr>
          <w:rFonts w:eastAsia="Times New Roman"/>
          <w:sz w:val="24"/>
          <w:szCs w:val="24"/>
        </w:rPr>
        <w:t>CONTINUITÀ</w:t>
      </w:r>
    </w:p>
    <w:p w14:paraId="1557B2C3" w14:textId="77777777" w:rsidR="001774EF" w:rsidRPr="008507FA" w:rsidRDefault="001774EF" w:rsidP="001774EF">
      <w:pPr>
        <w:spacing w:line="34" w:lineRule="exact"/>
        <w:rPr>
          <w:rFonts w:eastAsia="Times New Roman"/>
          <w:sz w:val="24"/>
          <w:szCs w:val="24"/>
        </w:rPr>
      </w:pPr>
    </w:p>
    <w:p w14:paraId="6071951D" w14:textId="77777777" w:rsidR="001774EF" w:rsidRPr="008507FA" w:rsidRDefault="001774EF" w:rsidP="001774EF">
      <w:pPr>
        <w:spacing w:line="255" w:lineRule="auto"/>
        <w:ind w:left="7" w:right="20"/>
        <w:jc w:val="both"/>
        <w:rPr>
          <w:rFonts w:eastAsia="Times New Roman"/>
          <w:sz w:val="24"/>
          <w:szCs w:val="24"/>
        </w:rPr>
      </w:pPr>
      <w:r w:rsidRPr="008507FA">
        <w:rPr>
          <w:rFonts w:eastAsia="Times New Roman"/>
          <w:sz w:val="24"/>
          <w:szCs w:val="24"/>
        </w:rPr>
        <w:t>La continuità educativo-didattica è present</w:t>
      </w:r>
      <w:r w:rsidR="00782266">
        <w:rPr>
          <w:rFonts w:eastAsia="Times New Roman"/>
          <w:sz w:val="24"/>
          <w:szCs w:val="24"/>
        </w:rPr>
        <w:t>e e garantita dal PAI e dal PEI;</w:t>
      </w:r>
      <w:r w:rsidRPr="008507FA">
        <w:rPr>
          <w:rFonts w:eastAsia="Times New Roman"/>
          <w:sz w:val="24"/>
          <w:szCs w:val="24"/>
        </w:rPr>
        <w:t xml:space="preserve"> il dirigente propone ad altri docenti dell’organico dell’autonomia di svolgere attività d</w:t>
      </w:r>
      <w:r w:rsidR="00782266">
        <w:rPr>
          <w:rFonts w:eastAsia="Times New Roman"/>
          <w:sz w:val="24"/>
          <w:szCs w:val="24"/>
        </w:rPr>
        <w:t>i sostegno purché specializzati.</w:t>
      </w:r>
      <w:r w:rsidRPr="008507FA">
        <w:rPr>
          <w:rFonts w:eastAsia="Times New Roman"/>
          <w:sz w:val="24"/>
          <w:szCs w:val="24"/>
        </w:rPr>
        <w:t xml:space="preserve"> I docenti a T.D. possono essere riconfermati su richiesta delle famiglie non prima dell’avvio dell’a.s. e in base alla disponibilità dei posti e delle operazioni relative al personale a T.I.</w:t>
      </w:r>
    </w:p>
    <w:p w14:paraId="0072752C" w14:textId="77777777" w:rsidR="001774EF" w:rsidRPr="008507FA" w:rsidRDefault="001774EF" w:rsidP="001774EF">
      <w:pPr>
        <w:spacing w:line="303" w:lineRule="exact"/>
        <w:rPr>
          <w:rFonts w:eastAsia="Times New Roman"/>
          <w:sz w:val="24"/>
          <w:szCs w:val="24"/>
        </w:rPr>
      </w:pPr>
    </w:p>
    <w:p w14:paraId="4205C139" w14:textId="77777777" w:rsidR="001774EF" w:rsidRPr="008507FA" w:rsidRDefault="001774EF" w:rsidP="001774EF">
      <w:pPr>
        <w:spacing w:line="0" w:lineRule="atLeast"/>
        <w:ind w:left="4427"/>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15</w:t>
      </w:r>
    </w:p>
    <w:p w14:paraId="71D26FF0" w14:textId="77777777" w:rsidR="001774EF" w:rsidRPr="008507FA" w:rsidRDefault="001774EF" w:rsidP="001774EF">
      <w:pPr>
        <w:spacing w:line="22" w:lineRule="exact"/>
        <w:rPr>
          <w:rFonts w:eastAsia="Times New Roman"/>
          <w:sz w:val="24"/>
          <w:szCs w:val="24"/>
        </w:rPr>
      </w:pPr>
    </w:p>
    <w:p w14:paraId="311D3363" w14:textId="77777777" w:rsidR="001774EF" w:rsidRPr="008507FA" w:rsidRDefault="001774EF" w:rsidP="001774EF">
      <w:pPr>
        <w:spacing w:line="0" w:lineRule="atLeast"/>
        <w:ind w:left="1947"/>
        <w:rPr>
          <w:rFonts w:eastAsia="Times New Roman"/>
          <w:sz w:val="24"/>
          <w:szCs w:val="24"/>
        </w:rPr>
      </w:pPr>
      <w:r w:rsidRPr="008507FA">
        <w:rPr>
          <w:rFonts w:eastAsia="Times New Roman"/>
          <w:sz w:val="24"/>
          <w:szCs w:val="24"/>
        </w:rPr>
        <w:t>OSSERVATORIO PERMANENTE PER L’INCLUSIONE</w:t>
      </w:r>
    </w:p>
    <w:p w14:paraId="484937B4" w14:textId="77777777" w:rsidR="001774EF" w:rsidRPr="008507FA" w:rsidRDefault="001774EF" w:rsidP="001774EF">
      <w:pPr>
        <w:spacing w:line="36" w:lineRule="exact"/>
        <w:rPr>
          <w:rFonts w:eastAsia="Times New Roman"/>
          <w:sz w:val="24"/>
          <w:szCs w:val="24"/>
        </w:rPr>
      </w:pPr>
    </w:p>
    <w:p w14:paraId="3BEACCF5" w14:textId="77777777" w:rsidR="001774EF" w:rsidRPr="008507FA" w:rsidRDefault="001774EF" w:rsidP="001774EF">
      <w:pPr>
        <w:numPr>
          <w:ilvl w:val="0"/>
          <w:numId w:val="25"/>
        </w:numPr>
        <w:tabs>
          <w:tab w:val="left" w:pos="727"/>
        </w:tabs>
        <w:spacing w:after="0" w:line="246" w:lineRule="auto"/>
        <w:ind w:left="7" w:right="760" w:firstLine="353"/>
        <w:rPr>
          <w:rFonts w:eastAsia="Times New Roman"/>
          <w:sz w:val="24"/>
          <w:szCs w:val="24"/>
        </w:rPr>
      </w:pPr>
      <w:r w:rsidRPr="008507FA">
        <w:rPr>
          <w:rFonts w:eastAsia="Times New Roman"/>
          <w:sz w:val="24"/>
          <w:szCs w:val="24"/>
        </w:rPr>
        <w:t>Si raccorda con l’osservatorio nazionale sulla condizion</w:t>
      </w:r>
      <w:r w:rsidR="00782266">
        <w:rPr>
          <w:rFonts w:eastAsia="Times New Roman"/>
          <w:sz w:val="24"/>
          <w:szCs w:val="24"/>
        </w:rPr>
        <w:t>e delle persone con disabilità e s</w:t>
      </w:r>
      <w:r w:rsidRPr="008507FA">
        <w:rPr>
          <w:rFonts w:eastAsia="Times New Roman"/>
          <w:sz w:val="24"/>
          <w:szCs w:val="24"/>
        </w:rPr>
        <w:t>volge i seguenti compiti:</w:t>
      </w:r>
    </w:p>
    <w:p w14:paraId="39C5A14E" w14:textId="77777777" w:rsidR="00AB5675" w:rsidRDefault="00AB5675" w:rsidP="00AB5675">
      <w:pPr>
        <w:pStyle w:val="Paragrafoelenco"/>
        <w:tabs>
          <w:tab w:val="left" w:pos="727"/>
        </w:tabs>
        <w:spacing w:after="0" w:line="203" w:lineRule="auto"/>
        <w:ind w:left="1447"/>
        <w:rPr>
          <w:rFonts w:eastAsia="Wingdings"/>
          <w:sz w:val="24"/>
          <w:szCs w:val="24"/>
          <w:vertAlign w:val="superscript"/>
        </w:rPr>
      </w:pPr>
    </w:p>
    <w:p w14:paraId="6DCA000E" w14:textId="77777777" w:rsidR="001774EF" w:rsidRPr="00782266" w:rsidRDefault="00AB5675" w:rsidP="00AB5675">
      <w:pPr>
        <w:pStyle w:val="Paragrafoelenco"/>
        <w:numPr>
          <w:ilvl w:val="0"/>
          <w:numId w:val="40"/>
        </w:numPr>
        <w:tabs>
          <w:tab w:val="left" w:pos="727"/>
        </w:tabs>
        <w:spacing w:after="0" w:line="203" w:lineRule="auto"/>
        <w:rPr>
          <w:rFonts w:eastAsia="Wingdings"/>
          <w:sz w:val="24"/>
          <w:szCs w:val="24"/>
          <w:vertAlign w:val="superscript"/>
        </w:rPr>
      </w:pPr>
      <w:r>
        <w:rPr>
          <w:rFonts w:eastAsia="Times New Roman"/>
          <w:sz w:val="24"/>
          <w:szCs w:val="24"/>
        </w:rPr>
        <w:t>a</w:t>
      </w:r>
      <w:r w:rsidR="001774EF" w:rsidRPr="00782266">
        <w:rPr>
          <w:rFonts w:eastAsia="Times New Roman"/>
          <w:sz w:val="24"/>
          <w:szCs w:val="24"/>
        </w:rPr>
        <w:t>nalisi e studio delle tematiche relative</w:t>
      </w:r>
      <w:r>
        <w:rPr>
          <w:rFonts w:eastAsia="Times New Roman"/>
          <w:sz w:val="24"/>
          <w:szCs w:val="24"/>
        </w:rPr>
        <w:t>;</w:t>
      </w:r>
    </w:p>
    <w:p w14:paraId="7971074D" w14:textId="77777777" w:rsidR="001774EF" w:rsidRPr="008507FA" w:rsidRDefault="001774EF" w:rsidP="001774EF">
      <w:pPr>
        <w:spacing w:line="44" w:lineRule="exact"/>
        <w:rPr>
          <w:rFonts w:eastAsia="Wingdings"/>
          <w:sz w:val="24"/>
          <w:szCs w:val="24"/>
          <w:vertAlign w:val="superscript"/>
        </w:rPr>
      </w:pPr>
    </w:p>
    <w:p w14:paraId="00321CAC" w14:textId="77777777" w:rsidR="001774EF" w:rsidRPr="00AB5675" w:rsidRDefault="00AB5675" w:rsidP="00AB5675">
      <w:pPr>
        <w:pStyle w:val="Paragrafoelenco"/>
        <w:numPr>
          <w:ilvl w:val="0"/>
          <w:numId w:val="40"/>
        </w:numPr>
        <w:tabs>
          <w:tab w:val="left" w:pos="727"/>
        </w:tabs>
        <w:spacing w:after="0" w:line="182" w:lineRule="auto"/>
        <w:rPr>
          <w:rFonts w:eastAsia="Wingdings"/>
          <w:sz w:val="24"/>
          <w:szCs w:val="24"/>
          <w:vertAlign w:val="superscript"/>
        </w:rPr>
      </w:pPr>
      <w:r>
        <w:rPr>
          <w:rFonts w:eastAsia="Times New Roman"/>
          <w:sz w:val="24"/>
          <w:szCs w:val="24"/>
        </w:rPr>
        <w:t>m</w:t>
      </w:r>
      <w:r w:rsidR="001774EF" w:rsidRPr="00AB5675">
        <w:rPr>
          <w:rFonts w:eastAsia="Times New Roman"/>
          <w:sz w:val="24"/>
          <w:szCs w:val="24"/>
        </w:rPr>
        <w:t>onitoraggio</w:t>
      </w:r>
      <w:r>
        <w:rPr>
          <w:rFonts w:eastAsia="Times New Roman"/>
          <w:sz w:val="24"/>
          <w:szCs w:val="24"/>
        </w:rPr>
        <w:t>;</w:t>
      </w:r>
    </w:p>
    <w:p w14:paraId="1D82A42A" w14:textId="77777777" w:rsidR="001774EF" w:rsidRPr="008507FA" w:rsidRDefault="001774EF" w:rsidP="001774EF">
      <w:pPr>
        <w:spacing w:line="47" w:lineRule="exact"/>
        <w:rPr>
          <w:rFonts w:eastAsia="Wingdings"/>
          <w:sz w:val="24"/>
          <w:szCs w:val="24"/>
          <w:vertAlign w:val="superscript"/>
        </w:rPr>
      </w:pPr>
    </w:p>
    <w:p w14:paraId="37E0A325" w14:textId="77777777" w:rsidR="001774EF" w:rsidRPr="00AB5675" w:rsidRDefault="00AB5675" w:rsidP="00AB5675">
      <w:pPr>
        <w:pStyle w:val="Paragrafoelenco"/>
        <w:numPr>
          <w:ilvl w:val="0"/>
          <w:numId w:val="40"/>
        </w:numPr>
        <w:tabs>
          <w:tab w:val="left" w:pos="727"/>
        </w:tabs>
        <w:spacing w:after="0" w:line="182" w:lineRule="auto"/>
        <w:rPr>
          <w:rFonts w:eastAsia="Wingdings"/>
          <w:sz w:val="24"/>
          <w:szCs w:val="24"/>
          <w:vertAlign w:val="superscript"/>
        </w:rPr>
      </w:pPr>
      <w:r>
        <w:rPr>
          <w:rFonts w:eastAsia="Times New Roman"/>
          <w:sz w:val="24"/>
          <w:szCs w:val="24"/>
        </w:rPr>
        <w:t>a</w:t>
      </w:r>
      <w:r w:rsidR="001774EF" w:rsidRPr="00AB5675">
        <w:rPr>
          <w:rFonts w:eastAsia="Times New Roman"/>
          <w:sz w:val="24"/>
          <w:szCs w:val="24"/>
        </w:rPr>
        <w:t>ccordi inter-istituzionali per realizzare progetto individuale inclusione</w:t>
      </w:r>
      <w:r>
        <w:rPr>
          <w:rFonts w:eastAsia="Times New Roman"/>
          <w:sz w:val="24"/>
          <w:szCs w:val="24"/>
        </w:rPr>
        <w:t>;</w:t>
      </w:r>
    </w:p>
    <w:p w14:paraId="3FDF9A08" w14:textId="77777777" w:rsidR="001774EF" w:rsidRPr="008507FA" w:rsidRDefault="001774EF" w:rsidP="001774EF">
      <w:pPr>
        <w:spacing w:line="45" w:lineRule="exact"/>
        <w:rPr>
          <w:rFonts w:eastAsia="Wingdings"/>
          <w:sz w:val="24"/>
          <w:szCs w:val="24"/>
          <w:vertAlign w:val="superscript"/>
        </w:rPr>
      </w:pPr>
    </w:p>
    <w:p w14:paraId="00250BB6" w14:textId="77777777" w:rsidR="001774EF" w:rsidRPr="00AB5675" w:rsidRDefault="00AB5675" w:rsidP="00AB5675">
      <w:pPr>
        <w:pStyle w:val="Paragrafoelenco"/>
        <w:numPr>
          <w:ilvl w:val="0"/>
          <w:numId w:val="40"/>
        </w:numPr>
        <w:spacing w:line="0" w:lineRule="atLeast"/>
        <w:rPr>
          <w:rFonts w:eastAsia="Times New Roman"/>
          <w:sz w:val="24"/>
          <w:szCs w:val="24"/>
        </w:rPr>
      </w:pPr>
      <w:r w:rsidRPr="00AB5675">
        <w:rPr>
          <w:rFonts w:eastAsia="Times New Roman"/>
          <w:sz w:val="24"/>
          <w:szCs w:val="24"/>
        </w:rPr>
        <w:t>p</w:t>
      </w:r>
      <w:r w:rsidR="001774EF" w:rsidRPr="00AB5675">
        <w:rPr>
          <w:rFonts w:eastAsia="Times New Roman"/>
          <w:sz w:val="24"/>
          <w:szCs w:val="24"/>
        </w:rPr>
        <w:t>roposte di sperimentazione (innovazione metodologico-</w:t>
      </w:r>
      <w:r>
        <w:rPr>
          <w:rFonts w:eastAsia="Times New Roman"/>
          <w:sz w:val="24"/>
          <w:szCs w:val="24"/>
        </w:rPr>
        <w:t xml:space="preserve"> </w:t>
      </w:r>
      <w:r w:rsidR="001774EF" w:rsidRPr="00AB5675">
        <w:rPr>
          <w:rFonts w:eastAsia="Times New Roman"/>
          <w:sz w:val="24"/>
          <w:szCs w:val="24"/>
        </w:rPr>
        <w:t>didattica e discip</w:t>
      </w:r>
      <w:r w:rsidRPr="00AB5675">
        <w:rPr>
          <w:rFonts w:eastAsia="Times New Roman"/>
          <w:sz w:val="24"/>
          <w:szCs w:val="24"/>
        </w:rPr>
        <w:t>linari;</w:t>
      </w:r>
    </w:p>
    <w:p w14:paraId="283F00B0" w14:textId="77777777" w:rsidR="001774EF" w:rsidRPr="00AB5675" w:rsidRDefault="00AB5675" w:rsidP="00AB5675">
      <w:pPr>
        <w:pStyle w:val="Paragrafoelenco"/>
        <w:numPr>
          <w:ilvl w:val="0"/>
          <w:numId w:val="40"/>
        </w:numPr>
        <w:tabs>
          <w:tab w:val="left" w:pos="727"/>
        </w:tabs>
        <w:spacing w:after="0" w:line="0" w:lineRule="atLeast"/>
        <w:rPr>
          <w:rFonts w:eastAsia="Wingdings"/>
          <w:sz w:val="24"/>
          <w:szCs w:val="24"/>
          <w:vertAlign w:val="superscript"/>
        </w:rPr>
      </w:pPr>
      <w:r>
        <w:rPr>
          <w:rFonts w:eastAsia="Times New Roman"/>
          <w:sz w:val="24"/>
          <w:szCs w:val="24"/>
        </w:rPr>
        <w:t>p</w:t>
      </w:r>
      <w:r w:rsidR="001774EF" w:rsidRPr="00AB5675">
        <w:rPr>
          <w:rFonts w:eastAsia="Times New Roman"/>
          <w:sz w:val="24"/>
          <w:szCs w:val="24"/>
        </w:rPr>
        <w:t>areri e proposte sugli atti normativi</w:t>
      </w:r>
      <w:r>
        <w:rPr>
          <w:rFonts w:eastAsia="Times New Roman"/>
          <w:sz w:val="24"/>
          <w:szCs w:val="24"/>
        </w:rPr>
        <w:t>.</w:t>
      </w:r>
    </w:p>
    <w:p w14:paraId="140A22EE" w14:textId="77777777" w:rsidR="001774EF" w:rsidRPr="008507FA" w:rsidRDefault="001774EF" w:rsidP="001774EF">
      <w:pPr>
        <w:spacing w:line="47" w:lineRule="exact"/>
        <w:rPr>
          <w:rFonts w:eastAsia="Times New Roman"/>
          <w:sz w:val="24"/>
          <w:szCs w:val="24"/>
        </w:rPr>
      </w:pPr>
    </w:p>
    <w:p w14:paraId="63EAAECB" w14:textId="77777777" w:rsidR="001774EF" w:rsidRDefault="001774EF" w:rsidP="001774EF">
      <w:pPr>
        <w:spacing w:line="248" w:lineRule="auto"/>
        <w:ind w:left="7"/>
        <w:jc w:val="both"/>
        <w:rPr>
          <w:rFonts w:eastAsia="Times New Roman"/>
          <w:sz w:val="24"/>
          <w:szCs w:val="24"/>
        </w:rPr>
      </w:pPr>
      <w:r w:rsidRPr="008507FA">
        <w:rPr>
          <w:rFonts w:eastAsia="Times New Roman"/>
          <w:sz w:val="24"/>
          <w:szCs w:val="24"/>
        </w:rPr>
        <w:t>E’ presieduto dal ministro o da un suo delegato. Composto da rappresentanti di associazioni, da studenti, da soggetti privati/pubblici, dalle istituzioni scolastiche nominati dal MIUR senza oneri per le casse pubbliche.</w:t>
      </w:r>
    </w:p>
    <w:p w14:paraId="3D4093A3" w14:textId="77777777" w:rsidR="003B33F9" w:rsidRDefault="003B33F9" w:rsidP="003B33F9">
      <w:pPr>
        <w:spacing w:line="248" w:lineRule="auto"/>
        <w:ind w:left="7"/>
        <w:jc w:val="center"/>
        <w:rPr>
          <w:rFonts w:eastAsia="Times New Roman"/>
          <w:b/>
          <w:sz w:val="24"/>
          <w:szCs w:val="24"/>
        </w:rPr>
      </w:pPr>
      <w:r>
        <w:rPr>
          <w:rFonts w:eastAsia="Times New Roman"/>
          <w:sz w:val="24"/>
          <w:szCs w:val="24"/>
        </w:rPr>
        <w:t xml:space="preserve">ARTICOLO </w:t>
      </w:r>
      <w:r>
        <w:rPr>
          <w:rFonts w:eastAsia="Times New Roman"/>
          <w:b/>
          <w:sz w:val="24"/>
          <w:szCs w:val="24"/>
        </w:rPr>
        <w:t>16</w:t>
      </w:r>
    </w:p>
    <w:p w14:paraId="716CB1A6" w14:textId="77777777" w:rsidR="003B33F9" w:rsidRPr="003B33F9" w:rsidRDefault="003B33F9" w:rsidP="003B33F9">
      <w:pPr>
        <w:spacing w:line="248" w:lineRule="auto"/>
        <w:ind w:left="7"/>
        <w:jc w:val="center"/>
        <w:rPr>
          <w:rFonts w:eastAsia="Times New Roman"/>
          <w:b/>
          <w:sz w:val="24"/>
          <w:szCs w:val="24"/>
        </w:rPr>
      </w:pPr>
      <w:r>
        <w:rPr>
          <w:rFonts w:eastAsia="Times New Roman"/>
          <w:sz w:val="24"/>
          <w:szCs w:val="24"/>
        </w:rPr>
        <w:t>ISTRUZIONE  DOMICILIARE</w:t>
      </w:r>
    </w:p>
    <w:p w14:paraId="71E81A8C" w14:textId="77777777" w:rsidR="001774EF" w:rsidRPr="008507FA" w:rsidRDefault="003B33F9" w:rsidP="003B33F9">
      <w:pPr>
        <w:spacing w:line="248" w:lineRule="auto"/>
        <w:ind w:right="20"/>
        <w:jc w:val="both"/>
        <w:rPr>
          <w:rFonts w:eastAsia="Times New Roman"/>
          <w:sz w:val="24"/>
          <w:szCs w:val="24"/>
        </w:rPr>
      </w:pPr>
      <w:r>
        <w:rPr>
          <w:rFonts w:eastAsia="Times New Roman"/>
          <w:sz w:val="24"/>
          <w:szCs w:val="24"/>
        </w:rPr>
        <w:t xml:space="preserve">È </w:t>
      </w:r>
      <w:r w:rsidR="001774EF" w:rsidRPr="008507FA">
        <w:rPr>
          <w:rFonts w:eastAsia="Times New Roman"/>
          <w:sz w:val="24"/>
          <w:szCs w:val="24"/>
        </w:rPr>
        <w:t>garantita istruzione ad alunni che non possono frequentare per almeno 30 giorni (anche non continuativi) per gravi patologie certificate.</w:t>
      </w:r>
    </w:p>
    <w:p w14:paraId="704F66C4" w14:textId="77777777" w:rsidR="001774EF" w:rsidRPr="008507FA" w:rsidRDefault="001774EF" w:rsidP="001774EF">
      <w:pPr>
        <w:spacing w:line="310" w:lineRule="exact"/>
        <w:rPr>
          <w:rFonts w:eastAsia="Times New Roman"/>
          <w:sz w:val="24"/>
          <w:szCs w:val="24"/>
        </w:rPr>
      </w:pPr>
    </w:p>
    <w:p w14:paraId="31265B6D" w14:textId="77777777" w:rsidR="002A060F" w:rsidRDefault="002A060F" w:rsidP="001774EF">
      <w:pPr>
        <w:spacing w:line="0" w:lineRule="atLeast"/>
        <w:ind w:left="4307"/>
        <w:rPr>
          <w:rFonts w:eastAsia="Times New Roman"/>
          <w:sz w:val="24"/>
          <w:szCs w:val="24"/>
        </w:rPr>
      </w:pPr>
    </w:p>
    <w:p w14:paraId="278E1F91" w14:textId="77777777" w:rsidR="003B33F9" w:rsidRDefault="003B33F9" w:rsidP="001774EF">
      <w:pPr>
        <w:spacing w:line="0" w:lineRule="atLeast"/>
        <w:ind w:left="4307"/>
        <w:rPr>
          <w:rFonts w:eastAsia="Times New Roman"/>
          <w:sz w:val="24"/>
          <w:szCs w:val="24"/>
        </w:rPr>
      </w:pPr>
    </w:p>
    <w:p w14:paraId="125DD5A5" w14:textId="77777777" w:rsidR="001774EF" w:rsidRPr="008507FA" w:rsidRDefault="00AB5675" w:rsidP="001774EF">
      <w:pPr>
        <w:spacing w:line="0" w:lineRule="atLeast"/>
        <w:ind w:left="4307"/>
        <w:rPr>
          <w:rFonts w:eastAsia="Times New Roman"/>
          <w:b/>
          <w:sz w:val="24"/>
          <w:szCs w:val="24"/>
        </w:rPr>
      </w:pPr>
      <w:r>
        <w:rPr>
          <w:rFonts w:eastAsia="Times New Roman"/>
          <w:sz w:val="24"/>
          <w:szCs w:val="24"/>
        </w:rPr>
        <w:t>ARTICOLO</w:t>
      </w:r>
      <w:r w:rsidR="001774EF" w:rsidRPr="008507FA">
        <w:rPr>
          <w:rFonts w:eastAsia="Times New Roman"/>
          <w:sz w:val="24"/>
          <w:szCs w:val="24"/>
        </w:rPr>
        <w:t xml:space="preserve"> </w:t>
      </w:r>
      <w:r w:rsidR="001774EF" w:rsidRPr="008507FA">
        <w:rPr>
          <w:rFonts w:eastAsia="Times New Roman"/>
          <w:b/>
          <w:sz w:val="24"/>
          <w:szCs w:val="24"/>
        </w:rPr>
        <w:t>18</w:t>
      </w:r>
    </w:p>
    <w:p w14:paraId="34D9D7DC" w14:textId="77777777" w:rsidR="001774EF" w:rsidRPr="008507FA" w:rsidRDefault="001774EF" w:rsidP="001774EF">
      <w:pPr>
        <w:spacing w:line="34" w:lineRule="exact"/>
        <w:rPr>
          <w:rFonts w:eastAsia="Times New Roman"/>
          <w:sz w:val="24"/>
          <w:szCs w:val="24"/>
        </w:rPr>
      </w:pPr>
    </w:p>
    <w:p w14:paraId="243AE040" w14:textId="77777777" w:rsidR="001774EF" w:rsidRDefault="00AB5675" w:rsidP="001774EF">
      <w:pPr>
        <w:spacing w:line="246" w:lineRule="auto"/>
        <w:ind w:left="7" w:right="20"/>
        <w:jc w:val="both"/>
        <w:rPr>
          <w:rFonts w:eastAsia="Times New Roman"/>
          <w:sz w:val="24"/>
          <w:szCs w:val="24"/>
        </w:rPr>
      </w:pPr>
      <w:r>
        <w:rPr>
          <w:rFonts w:eastAsia="Times New Roman"/>
          <w:sz w:val="24"/>
          <w:szCs w:val="24"/>
        </w:rPr>
        <w:t>Il c</w:t>
      </w:r>
      <w:r w:rsidR="001774EF" w:rsidRPr="008507FA">
        <w:rPr>
          <w:rFonts w:eastAsia="Times New Roman"/>
          <w:sz w:val="24"/>
          <w:szCs w:val="24"/>
        </w:rPr>
        <w:t>omma 3 prevede la sostituzione della Diagnosi Funzionale con i Profili di Funzionamento (dal 1 gennaio 2019) redatti dall’unità di valutazione multidisciplinare (art. 5 comma 3)</w:t>
      </w:r>
      <w:r>
        <w:rPr>
          <w:rFonts w:eastAsia="Times New Roman"/>
          <w:sz w:val="24"/>
          <w:szCs w:val="24"/>
        </w:rPr>
        <w:t>.</w:t>
      </w:r>
    </w:p>
    <w:p w14:paraId="01B9BC1D" w14:textId="77777777" w:rsidR="00AB5675" w:rsidRDefault="00AB5675" w:rsidP="00AB5675">
      <w:pPr>
        <w:spacing w:line="246" w:lineRule="auto"/>
        <w:ind w:left="7" w:right="20"/>
        <w:jc w:val="center"/>
        <w:rPr>
          <w:rFonts w:eastAsia="Times New Roman"/>
          <w:b/>
          <w:sz w:val="24"/>
          <w:szCs w:val="24"/>
        </w:rPr>
      </w:pPr>
      <w:r>
        <w:rPr>
          <w:rFonts w:eastAsia="Times New Roman"/>
          <w:sz w:val="24"/>
          <w:szCs w:val="24"/>
        </w:rPr>
        <w:t xml:space="preserve">ARTICOLO </w:t>
      </w:r>
      <w:r>
        <w:rPr>
          <w:rFonts w:eastAsia="Times New Roman"/>
          <w:b/>
          <w:sz w:val="24"/>
          <w:szCs w:val="24"/>
        </w:rPr>
        <w:t>19</w:t>
      </w:r>
    </w:p>
    <w:p w14:paraId="4D72553D" w14:textId="77777777" w:rsidR="00AB5675" w:rsidRPr="008507FA" w:rsidRDefault="00AB5675" w:rsidP="00AB5675">
      <w:pPr>
        <w:spacing w:line="0" w:lineRule="atLeast"/>
        <w:ind w:left="7"/>
        <w:rPr>
          <w:rFonts w:eastAsia="Times New Roman"/>
          <w:sz w:val="24"/>
          <w:szCs w:val="24"/>
        </w:rPr>
      </w:pPr>
      <w:r>
        <w:rPr>
          <w:rFonts w:eastAsia="Times New Roman"/>
          <w:sz w:val="24"/>
          <w:szCs w:val="24"/>
        </w:rPr>
        <w:t>Il comma 3 prevede l’istituzione dei</w:t>
      </w:r>
      <w:r w:rsidRPr="00AB5675">
        <w:rPr>
          <w:rFonts w:eastAsia="Times New Roman"/>
          <w:sz w:val="24"/>
          <w:szCs w:val="24"/>
        </w:rPr>
        <w:t xml:space="preserve"> </w:t>
      </w:r>
      <w:r w:rsidRPr="008507FA">
        <w:rPr>
          <w:rFonts w:eastAsia="Times New Roman"/>
          <w:sz w:val="24"/>
          <w:szCs w:val="24"/>
        </w:rPr>
        <w:t>GRUPPI DI LAVORO</w:t>
      </w:r>
      <w:r>
        <w:rPr>
          <w:rFonts w:eastAsia="Times New Roman"/>
          <w:sz w:val="24"/>
          <w:szCs w:val="24"/>
        </w:rPr>
        <w:t>:</w:t>
      </w:r>
    </w:p>
    <w:p w14:paraId="363CE18D" w14:textId="77777777" w:rsidR="001774EF" w:rsidRPr="00AB5675" w:rsidRDefault="00AB5675" w:rsidP="00AB5675">
      <w:pPr>
        <w:spacing w:line="246" w:lineRule="auto"/>
        <w:ind w:left="7" w:right="20"/>
        <w:rPr>
          <w:rFonts w:eastAsia="Times New Roman"/>
          <w:b/>
          <w:sz w:val="24"/>
          <w:szCs w:val="24"/>
        </w:rPr>
      </w:pPr>
      <w:r>
        <w:rPr>
          <w:rFonts w:eastAsia="Times New Roman"/>
          <w:sz w:val="24"/>
          <w:szCs w:val="24"/>
        </w:rPr>
        <w:t>-</w:t>
      </w:r>
      <w:r w:rsidR="001774EF" w:rsidRPr="008507FA">
        <w:rPr>
          <w:rFonts w:eastAsia="Times New Roman"/>
          <w:sz w:val="24"/>
          <w:szCs w:val="24"/>
        </w:rPr>
        <w:t>GLIR (Gruppo di lavoro interistituzionale regionale) e GLI dal 1 settembre 2017</w:t>
      </w:r>
    </w:p>
    <w:p w14:paraId="58A5A747" w14:textId="77777777" w:rsidR="001774EF" w:rsidRPr="008507FA" w:rsidRDefault="00AB5675" w:rsidP="00AB5675">
      <w:pPr>
        <w:tabs>
          <w:tab w:val="left" w:pos="147"/>
        </w:tabs>
        <w:spacing w:after="0" w:line="0" w:lineRule="atLeast"/>
        <w:rPr>
          <w:rFonts w:eastAsia="Times New Roman"/>
          <w:sz w:val="24"/>
          <w:szCs w:val="24"/>
        </w:rPr>
      </w:pPr>
      <w:r>
        <w:rPr>
          <w:rFonts w:eastAsia="Times New Roman"/>
          <w:sz w:val="24"/>
          <w:szCs w:val="24"/>
        </w:rPr>
        <w:t>-</w:t>
      </w:r>
      <w:r w:rsidR="001774EF" w:rsidRPr="008507FA">
        <w:rPr>
          <w:rFonts w:eastAsia="Times New Roman"/>
          <w:sz w:val="24"/>
          <w:szCs w:val="24"/>
        </w:rPr>
        <w:t>GIT (Gruppo inclusione territoriale) dal 1 gennaio 2019</w:t>
      </w:r>
      <w:r>
        <w:rPr>
          <w:rFonts w:eastAsia="Times New Roman"/>
          <w:sz w:val="24"/>
          <w:szCs w:val="24"/>
        </w:rPr>
        <w:t>.</w:t>
      </w:r>
    </w:p>
    <w:p w14:paraId="660F2C74" w14:textId="77777777" w:rsidR="001774EF" w:rsidRPr="008507FA" w:rsidRDefault="001774EF" w:rsidP="001774EF">
      <w:pPr>
        <w:spacing w:line="185" w:lineRule="exact"/>
        <w:rPr>
          <w:rFonts w:eastAsia="Times New Roman"/>
          <w:sz w:val="24"/>
          <w:szCs w:val="24"/>
        </w:rPr>
      </w:pPr>
    </w:p>
    <w:p w14:paraId="6F2939ED" w14:textId="77777777" w:rsidR="001774EF" w:rsidRPr="008507FA" w:rsidRDefault="001774EF" w:rsidP="001774EF">
      <w:pPr>
        <w:spacing w:line="0" w:lineRule="atLeast"/>
        <w:ind w:left="4427"/>
        <w:rPr>
          <w:rFonts w:eastAsia="Times New Roman"/>
          <w:b/>
          <w:sz w:val="24"/>
          <w:szCs w:val="24"/>
        </w:rPr>
      </w:pPr>
      <w:r w:rsidRPr="008507FA">
        <w:rPr>
          <w:rFonts w:eastAsia="Times New Roman"/>
          <w:sz w:val="24"/>
          <w:szCs w:val="24"/>
        </w:rPr>
        <w:t xml:space="preserve">ARTICOLO </w:t>
      </w:r>
      <w:r w:rsidRPr="008507FA">
        <w:rPr>
          <w:rFonts w:eastAsia="Times New Roman"/>
          <w:b/>
          <w:sz w:val="24"/>
          <w:szCs w:val="24"/>
        </w:rPr>
        <w:t>20</w:t>
      </w:r>
    </w:p>
    <w:p w14:paraId="1BA0267F" w14:textId="77777777" w:rsidR="001774EF" w:rsidRPr="008507FA" w:rsidRDefault="001774EF" w:rsidP="001774EF">
      <w:pPr>
        <w:spacing w:line="22" w:lineRule="exact"/>
        <w:rPr>
          <w:rFonts w:eastAsia="Times New Roman"/>
          <w:sz w:val="24"/>
          <w:szCs w:val="24"/>
        </w:rPr>
      </w:pPr>
    </w:p>
    <w:p w14:paraId="69F1911A" w14:textId="77777777" w:rsidR="001774EF" w:rsidRPr="008507FA" w:rsidRDefault="001774EF" w:rsidP="00E655C7">
      <w:pPr>
        <w:spacing w:line="0" w:lineRule="atLeast"/>
        <w:ind w:left="3307"/>
        <w:rPr>
          <w:rFonts w:eastAsia="Times New Roman"/>
          <w:sz w:val="24"/>
          <w:szCs w:val="24"/>
        </w:rPr>
      </w:pPr>
      <w:r w:rsidRPr="008507FA">
        <w:rPr>
          <w:rFonts w:eastAsia="Times New Roman"/>
          <w:sz w:val="24"/>
          <w:szCs w:val="24"/>
        </w:rPr>
        <w:t>COPERTURA FINANZIARIA</w:t>
      </w:r>
    </w:p>
    <w:p w14:paraId="735890C6" w14:textId="77777777" w:rsidR="001774EF" w:rsidRPr="008507FA" w:rsidRDefault="001774EF" w:rsidP="001774EF">
      <w:pPr>
        <w:spacing w:line="34" w:lineRule="exact"/>
        <w:rPr>
          <w:rFonts w:eastAsia="Times New Roman"/>
          <w:sz w:val="24"/>
          <w:szCs w:val="24"/>
        </w:rPr>
      </w:pPr>
    </w:p>
    <w:p w14:paraId="27B6DF36" w14:textId="77777777" w:rsidR="001774EF" w:rsidRPr="008507FA" w:rsidRDefault="001774EF" w:rsidP="001774EF">
      <w:pPr>
        <w:spacing w:line="248" w:lineRule="auto"/>
        <w:ind w:left="7" w:right="20"/>
        <w:jc w:val="both"/>
        <w:rPr>
          <w:rFonts w:eastAsia="Times New Roman"/>
          <w:sz w:val="24"/>
          <w:szCs w:val="24"/>
        </w:rPr>
      </w:pPr>
      <w:r w:rsidRPr="008507FA">
        <w:rPr>
          <w:rFonts w:eastAsia="Times New Roman"/>
          <w:sz w:val="24"/>
          <w:szCs w:val="24"/>
        </w:rPr>
        <w:t>Ai componenti dei gruppi per l’inclusione scolastica e dell’osservatorio non spetta retribuzione, indennità o esonero.</w:t>
      </w:r>
    </w:p>
    <w:p w14:paraId="2D9DE805" w14:textId="77777777" w:rsidR="001774EF" w:rsidRPr="008507FA" w:rsidRDefault="001774EF" w:rsidP="001774EF">
      <w:pPr>
        <w:spacing w:line="15" w:lineRule="exact"/>
        <w:rPr>
          <w:rFonts w:eastAsia="Times New Roman"/>
          <w:sz w:val="24"/>
          <w:szCs w:val="24"/>
        </w:rPr>
      </w:pPr>
    </w:p>
    <w:p w14:paraId="1DDAD3A5" w14:textId="77777777" w:rsidR="002A060F" w:rsidRDefault="001774EF" w:rsidP="002A060F">
      <w:pPr>
        <w:spacing w:line="0" w:lineRule="atLeast"/>
        <w:ind w:left="7"/>
        <w:rPr>
          <w:rFonts w:eastAsia="Times New Roman"/>
          <w:sz w:val="24"/>
          <w:szCs w:val="24"/>
        </w:rPr>
      </w:pPr>
      <w:r w:rsidRPr="008507FA">
        <w:rPr>
          <w:rFonts w:eastAsia="Times New Roman"/>
          <w:sz w:val="24"/>
          <w:szCs w:val="24"/>
        </w:rPr>
        <w:t>Per il GIT verranno stanz</w:t>
      </w:r>
      <w:r w:rsidR="00E655C7">
        <w:rPr>
          <w:rFonts w:eastAsia="Times New Roman"/>
          <w:sz w:val="24"/>
          <w:szCs w:val="24"/>
        </w:rPr>
        <w:t xml:space="preserve">iati </w:t>
      </w:r>
      <w:r w:rsidR="002A060F" w:rsidRPr="008507FA">
        <w:rPr>
          <w:rFonts w:eastAsia="Times New Roman"/>
          <w:sz w:val="24"/>
          <w:szCs w:val="24"/>
        </w:rPr>
        <w:t xml:space="preserve"> circa 15 milioni.</w:t>
      </w:r>
    </w:p>
    <w:p w14:paraId="6EF633E2" w14:textId="77777777" w:rsidR="002A060F" w:rsidRDefault="002A060F" w:rsidP="002A060F">
      <w:pPr>
        <w:jc w:val="center"/>
        <w:rPr>
          <w:b/>
          <w:sz w:val="28"/>
          <w:szCs w:val="28"/>
        </w:rPr>
      </w:pPr>
    </w:p>
    <w:p w14:paraId="76316839" w14:textId="77777777" w:rsidR="002A060F" w:rsidRDefault="002A060F" w:rsidP="002A060F">
      <w:pPr>
        <w:jc w:val="center"/>
        <w:rPr>
          <w:b/>
          <w:sz w:val="28"/>
          <w:szCs w:val="28"/>
        </w:rPr>
      </w:pPr>
      <w:r>
        <w:rPr>
          <w:b/>
          <w:sz w:val="28"/>
          <w:szCs w:val="28"/>
        </w:rPr>
        <w:t>SINTESI DEL DECRETO LEGISLATIVO N. 62 DEL 13 aprile 2017</w:t>
      </w:r>
    </w:p>
    <w:p w14:paraId="60784E1D" w14:textId="77777777" w:rsidR="001774EF" w:rsidRPr="00AB5675" w:rsidRDefault="001774EF" w:rsidP="002A060F">
      <w:pPr>
        <w:spacing w:line="0" w:lineRule="atLeast"/>
        <w:rPr>
          <w:rFonts w:eastAsia="Times New Roman"/>
          <w:b/>
          <w:sz w:val="24"/>
          <w:szCs w:val="24"/>
        </w:rPr>
      </w:pPr>
      <w:r w:rsidRPr="00AB5675">
        <w:rPr>
          <w:rFonts w:eastAsia="Times New Roman"/>
          <w:b/>
          <w:sz w:val="24"/>
          <w:szCs w:val="24"/>
        </w:rPr>
        <w:t>“Norme in materia di valutazione, certificazione delle competenze nel I ciclo ed esami di stato”</w:t>
      </w:r>
    </w:p>
    <w:p w14:paraId="02598EAC" w14:textId="77777777" w:rsidR="00143534" w:rsidRDefault="00143534" w:rsidP="00143534">
      <w:pPr>
        <w:spacing w:line="0" w:lineRule="atLeast"/>
        <w:jc w:val="center"/>
        <w:rPr>
          <w:rFonts w:eastAsia="Times New Roman"/>
          <w:sz w:val="24"/>
          <w:szCs w:val="24"/>
        </w:rPr>
      </w:pPr>
      <w:r>
        <w:rPr>
          <w:rFonts w:eastAsia="Times New Roman"/>
          <w:sz w:val="24"/>
          <w:szCs w:val="24"/>
        </w:rPr>
        <w:t>ARTICOLO</w:t>
      </w:r>
      <w:r w:rsidRPr="00143534">
        <w:rPr>
          <w:rFonts w:eastAsia="Times New Roman"/>
          <w:b/>
          <w:sz w:val="24"/>
          <w:szCs w:val="24"/>
        </w:rPr>
        <w:t xml:space="preserve"> </w:t>
      </w:r>
      <w:r w:rsidR="001774EF" w:rsidRPr="00143534">
        <w:rPr>
          <w:rFonts w:eastAsia="Times New Roman"/>
          <w:b/>
          <w:sz w:val="24"/>
          <w:szCs w:val="24"/>
        </w:rPr>
        <w:t>1</w:t>
      </w:r>
      <w:r w:rsidR="001774EF" w:rsidRPr="00AB5675">
        <w:rPr>
          <w:rFonts w:eastAsia="Times New Roman"/>
          <w:sz w:val="24"/>
          <w:szCs w:val="24"/>
        </w:rPr>
        <w:t xml:space="preserve"> </w:t>
      </w:r>
    </w:p>
    <w:p w14:paraId="40C311AF" w14:textId="77777777" w:rsidR="001774EF" w:rsidRPr="008507FA" w:rsidRDefault="0089626C" w:rsidP="0089626C">
      <w:pPr>
        <w:spacing w:line="192" w:lineRule="exact"/>
        <w:jc w:val="center"/>
        <w:rPr>
          <w:rFonts w:eastAsia="Times New Roman"/>
          <w:sz w:val="24"/>
          <w:szCs w:val="24"/>
        </w:rPr>
      </w:pPr>
      <w:r>
        <w:rPr>
          <w:rFonts w:eastAsia="Times New Roman"/>
          <w:sz w:val="24"/>
          <w:szCs w:val="24"/>
        </w:rPr>
        <w:t>PRINCIPI. OGGETTO E FINALITȦ’ DELLA VALUTAZIONE E DELLA CERTIFICAZIONE</w:t>
      </w:r>
    </w:p>
    <w:p w14:paraId="168A3F12" w14:textId="77777777" w:rsidR="00143534" w:rsidRDefault="001774EF" w:rsidP="00143534">
      <w:pPr>
        <w:spacing w:line="255" w:lineRule="auto"/>
        <w:ind w:left="7" w:right="20"/>
        <w:jc w:val="both"/>
        <w:rPr>
          <w:rFonts w:eastAsia="Times New Roman"/>
          <w:sz w:val="24"/>
          <w:szCs w:val="24"/>
        </w:rPr>
      </w:pPr>
      <w:r w:rsidRPr="008507FA">
        <w:rPr>
          <w:rFonts w:eastAsia="Times New Roman"/>
          <w:sz w:val="24"/>
          <w:szCs w:val="24"/>
        </w:rPr>
        <w:t>La valutazione ha finalità formativa ed educativa e concorre al miglioramento degli apprendimenti e al successo degli stessi, documenta lo sviluppo dell’identità personale, promuove l’autovalutazione di ciascuno in relazione all’acquisizione di cono</w:t>
      </w:r>
      <w:r w:rsidR="00E655C7">
        <w:rPr>
          <w:rFonts w:eastAsia="Times New Roman"/>
          <w:sz w:val="24"/>
          <w:szCs w:val="24"/>
        </w:rPr>
        <w:t>scenze, abilità e competenze. È</w:t>
      </w:r>
      <w:r w:rsidRPr="008507FA">
        <w:rPr>
          <w:rFonts w:eastAsia="Times New Roman"/>
          <w:sz w:val="24"/>
          <w:szCs w:val="24"/>
        </w:rPr>
        <w:t xml:space="preserve"> effettuata dai docenti tramite una personalizzazione dei percorsi in conformità alle indicazioni nazionali e alle Linee Guida, secondo i crit</w:t>
      </w:r>
      <w:r w:rsidR="00143534">
        <w:rPr>
          <w:rFonts w:eastAsia="Times New Roman"/>
          <w:sz w:val="24"/>
          <w:szCs w:val="24"/>
        </w:rPr>
        <w:t>eri e le modalità previste dal C</w:t>
      </w:r>
      <w:r w:rsidRPr="008507FA">
        <w:rPr>
          <w:rFonts w:eastAsia="Times New Roman"/>
          <w:sz w:val="24"/>
          <w:szCs w:val="24"/>
        </w:rPr>
        <w:t>ollegio</w:t>
      </w:r>
      <w:r w:rsidR="00143534">
        <w:rPr>
          <w:rFonts w:eastAsia="Times New Roman"/>
          <w:sz w:val="24"/>
          <w:szCs w:val="24"/>
        </w:rPr>
        <w:t xml:space="preserve"> dei Docenti</w:t>
      </w:r>
      <w:r w:rsidRPr="008507FA">
        <w:rPr>
          <w:rFonts w:eastAsia="Times New Roman"/>
          <w:sz w:val="24"/>
          <w:szCs w:val="24"/>
        </w:rPr>
        <w:t xml:space="preserve"> e dal PTOF.</w:t>
      </w:r>
    </w:p>
    <w:p w14:paraId="50A24D83" w14:textId="77777777" w:rsidR="00143534" w:rsidRDefault="001774EF" w:rsidP="00143534">
      <w:pPr>
        <w:spacing w:line="255" w:lineRule="auto"/>
        <w:ind w:left="7" w:right="20"/>
        <w:jc w:val="both"/>
        <w:rPr>
          <w:rFonts w:eastAsia="Times New Roman"/>
          <w:sz w:val="24"/>
          <w:szCs w:val="24"/>
        </w:rPr>
      </w:pPr>
      <w:r w:rsidRPr="008507FA">
        <w:rPr>
          <w:rFonts w:eastAsia="Times New Roman"/>
          <w:sz w:val="24"/>
          <w:szCs w:val="24"/>
        </w:rPr>
        <w:t xml:space="preserve">La valutazione del comportamento si riferisce allo sviluppo delle competenze di cittadinanza. </w:t>
      </w:r>
    </w:p>
    <w:p w14:paraId="7D84685D" w14:textId="77777777" w:rsidR="00B5039E" w:rsidRDefault="001774EF" w:rsidP="00143534">
      <w:pPr>
        <w:spacing w:line="255" w:lineRule="auto"/>
        <w:ind w:left="7" w:right="20"/>
        <w:jc w:val="both"/>
        <w:rPr>
          <w:rFonts w:eastAsia="Times New Roman"/>
          <w:sz w:val="24"/>
          <w:szCs w:val="24"/>
        </w:rPr>
      </w:pPr>
      <w:r w:rsidRPr="008507FA">
        <w:rPr>
          <w:rFonts w:eastAsia="Times New Roman"/>
          <w:sz w:val="24"/>
          <w:szCs w:val="24"/>
        </w:rPr>
        <w:t>I rapporti scuola-famiglia seguono modalità comunicative efficaci e trasparenti.</w:t>
      </w:r>
    </w:p>
    <w:p w14:paraId="5BA4A674" w14:textId="77777777" w:rsidR="00143534" w:rsidRDefault="00143534" w:rsidP="00143534">
      <w:pPr>
        <w:spacing w:line="395" w:lineRule="auto"/>
        <w:ind w:left="7" w:right="680"/>
        <w:jc w:val="center"/>
        <w:rPr>
          <w:rFonts w:eastAsia="Times New Roman"/>
          <w:b/>
          <w:sz w:val="24"/>
          <w:szCs w:val="24"/>
        </w:rPr>
      </w:pPr>
      <w:r>
        <w:rPr>
          <w:rFonts w:eastAsia="Times New Roman"/>
          <w:sz w:val="24"/>
          <w:szCs w:val="24"/>
        </w:rPr>
        <w:t xml:space="preserve">ARTICOLO </w:t>
      </w:r>
      <w:r w:rsidR="0089626C">
        <w:rPr>
          <w:rFonts w:eastAsia="Times New Roman"/>
          <w:b/>
          <w:sz w:val="24"/>
          <w:szCs w:val="24"/>
        </w:rPr>
        <w:t>2</w:t>
      </w:r>
    </w:p>
    <w:p w14:paraId="569294EB" w14:textId="77777777" w:rsidR="0089626C" w:rsidRDefault="0089626C" w:rsidP="0089626C">
      <w:pPr>
        <w:spacing w:line="395" w:lineRule="auto"/>
        <w:ind w:left="7" w:right="680"/>
        <w:jc w:val="center"/>
        <w:rPr>
          <w:rFonts w:eastAsia="Times New Roman"/>
          <w:b/>
          <w:sz w:val="24"/>
          <w:szCs w:val="24"/>
        </w:rPr>
      </w:pPr>
      <w:r>
        <w:rPr>
          <w:rFonts w:eastAsia="Times New Roman"/>
          <w:sz w:val="24"/>
          <w:szCs w:val="24"/>
        </w:rPr>
        <w:t>VALUTAZIONE DEL PRIMO CICLO</w:t>
      </w:r>
    </w:p>
    <w:p w14:paraId="5067E0F9" w14:textId="77777777" w:rsidR="001774EF" w:rsidRPr="008507FA" w:rsidRDefault="001774EF" w:rsidP="001774EF">
      <w:pPr>
        <w:spacing w:line="255" w:lineRule="auto"/>
        <w:ind w:left="7"/>
        <w:jc w:val="both"/>
        <w:rPr>
          <w:rFonts w:eastAsia="Times New Roman"/>
          <w:sz w:val="24"/>
          <w:szCs w:val="24"/>
        </w:rPr>
      </w:pPr>
      <w:r w:rsidRPr="008507FA">
        <w:rPr>
          <w:rFonts w:eastAsia="Times New Roman"/>
          <w:sz w:val="24"/>
          <w:szCs w:val="24"/>
        </w:rPr>
        <w:t xml:space="preserve">La valutazione è espressa con votazioni in decimi. E’ prevista ammissione alla classe successiva anche in presenza di livelli di apprendimento parzialmente raggiunti o in via di prima acquisizione. La valutazione è effettuata collegialmente dal </w:t>
      </w:r>
      <w:r w:rsidR="00E655C7">
        <w:rPr>
          <w:rFonts w:eastAsia="Times New Roman"/>
          <w:sz w:val="24"/>
          <w:szCs w:val="24"/>
        </w:rPr>
        <w:t>team docenti/</w:t>
      </w:r>
      <w:r w:rsidR="00EB6ECA">
        <w:rPr>
          <w:rFonts w:eastAsia="Times New Roman"/>
          <w:sz w:val="24"/>
          <w:szCs w:val="24"/>
        </w:rPr>
        <w:t xml:space="preserve"> </w:t>
      </w:r>
      <w:r w:rsidRPr="008507FA">
        <w:rPr>
          <w:rFonts w:eastAsia="Times New Roman"/>
          <w:sz w:val="24"/>
          <w:szCs w:val="24"/>
        </w:rPr>
        <w:t>consiglio di classe, è integrata dalla descrizione del processo e del livello globale di sviluppo degli apprendimenti raggiunto.</w:t>
      </w:r>
    </w:p>
    <w:p w14:paraId="3C2E95FC" w14:textId="77777777" w:rsidR="001774EF" w:rsidRPr="008507FA" w:rsidRDefault="001774EF" w:rsidP="001774EF">
      <w:pPr>
        <w:spacing w:line="164" w:lineRule="exact"/>
        <w:rPr>
          <w:rFonts w:eastAsia="Times New Roman"/>
          <w:sz w:val="24"/>
          <w:szCs w:val="24"/>
        </w:rPr>
      </w:pPr>
    </w:p>
    <w:p w14:paraId="623CC31B" w14:textId="77777777" w:rsidR="001774EF" w:rsidRPr="008507FA" w:rsidRDefault="003B33F9" w:rsidP="001774EF">
      <w:pPr>
        <w:spacing w:line="0" w:lineRule="atLeast"/>
        <w:ind w:left="7"/>
        <w:rPr>
          <w:rFonts w:eastAsia="Times New Roman"/>
          <w:sz w:val="24"/>
          <w:szCs w:val="24"/>
        </w:rPr>
      </w:pPr>
      <w:r>
        <w:rPr>
          <w:rFonts w:eastAsia="Times New Roman"/>
          <w:sz w:val="24"/>
          <w:szCs w:val="24"/>
        </w:rPr>
        <w:lastRenderedPageBreak/>
        <w:t xml:space="preserve">È </w:t>
      </w:r>
      <w:r w:rsidR="001774EF" w:rsidRPr="008507FA">
        <w:rPr>
          <w:rFonts w:eastAsia="Times New Roman"/>
          <w:sz w:val="24"/>
          <w:szCs w:val="24"/>
        </w:rPr>
        <w:t>oggetto di valutazione l’attività svolta nell’ambito di “Cittadinanza e Costituzione”.</w:t>
      </w:r>
    </w:p>
    <w:p w14:paraId="5015C57D" w14:textId="77777777" w:rsidR="001774EF" w:rsidRPr="008507FA" w:rsidRDefault="001774EF" w:rsidP="00143534">
      <w:pPr>
        <w:spacing w:line="0" w:lineRule="atLeast"/>
        <w:rPr>
          <w:rFonts w:eastAsia="Times New Roman"/>
          <w:sz w:val="24"/>
          <w:szCs w:val="24"/>
        </w:rPr>
      </w:pPr>
      <w:r w:rsidRPr="008507FA">
        <w:rPr>
          <w:rFonts w:eastAsia="Times New Roman"/>
          <w:sz w:val="24"/>
          <w:szCs w:val="24"/>
        </w:rPr>
        <w:t>La valutazione del comportamento è espressa mediante un giudizio sintetico.</w:t>
      </w:r>
    </w:p>
    <w:p w14:paraId="6E462EB7" w14:textId="77777777" w:rsidR="001774EF" w:rsidRDefault="001774EF" w:rsidP="001774EF">
      <w:pPr>
        <w:spacing w:line="0" w:lineRule="atLeast"/>
        <w:rPr>
          <w:rFonts w:eastAsia="Times New Roman"/>
          <w:sz w:val="24"/>
          <w:szCs w:val="24"/>
        </w:rPr>
      </w:pPr>
    </w:p>
    <w:p w14:paraId="157B0850" w14:textId="77777777" w:rsidR="00032FAA" w:rsidRDefault="00032FAA" w:rsidP="00032FAA">
      <w:pPr>
        <w:spacing w:line="0" w:lineRule="atLeast"/>
        <w:jc w:val="center"/>
        <w:rPr>
          <w:rFonts w:eastAsia="Times New Roman"/>
          <w:b/>
          <w:sz w:val="24"/>
          <w:szCs w:val="24"/>
        </w:rPr>
      </w:pPr>
      <w:r>
        <w:rPr>
          <w:rFonts w:eastAsia="Times New Roman"/>
          <w:sz w:val="24"/>
          <w:szCs w:val="24"/>
        </w:rPr>
        <w:t xml:space="preserve">ARTICOLO </w:t>
      </w:r>
      <w:r w:rsidRPr="008507FA">
        <w:rPr>
          <w:rFonts w:eastAsia="Times New Roman"/>
          <w:b/>
          <w:sz w:val="24"/>
          <w:szCs w:val="24"/>
        </w:rPr>
        <w:t>3</w:t>
      </w:r>
    </w:p>
    <w:p w14:paraId="2BFA92D8" w14:textId="77777777" w:rsidR="00032FAA" w:rsidRPr="008507FA" w:rsidRDefault="0089626C" w:rsidP="0089626C">
      <w:pPr>
        <w:spacing w:line="193" w:lineRule="exact"/>
        <w:jc w:val="center"/>
        <w:rPr>
          <w:rFonts w:eastAsia="Times New Roman"/>
          <w:sz w:val="24"/>
          <w:szCs w:val="24"/>
        </w:rPr>
      </w:pPr>
      <w:r>
        <w:rPr>
          <w:rFonts w:eastAsia="Times New Roman"/>
          <w:sz w:val="24"/>
          <w:szCs w:val="24"/>
        </w:rPr>
        <w:t>AMMISSIONE ALLA CLASSE SUCCESSIVA NELLA SCUOLA PRIMARIA</w:t>
      </w:r>
    </w:p>
    <w:p w14:paraId="46E041A2" w14:textId="77777777" w:rsidR="00032FAA" w:rsidRPr="008507FA" w:rsidRDefault="00032FAA" w:rsidP="00032FAA">
      <w:pPr>
        <w:spacing w:line="246" w:lineRule="auto"/>
        <w:ind w:right="20"/>
        <w:jc w:val="both"/>
        <w:rPr>
          <w:rFonts w:eastAsia="Times New Roman"/>
          <w:sz w:val="24"/>
          <w:szCs w:val="24"/>
        </w:rPr>
      </w:pPr>
      <w:r w:rsidRPr="008507FA">
        <w:rPr>
          <w:rFonts w:eastAsia="Times New Roman"/>
          <w:sz w:val="24"/>
          <w:szCs w:val="24"/>
        </w:rPr>
        <w:t>La non ammissione, con decisione assunta all’unanimità, è consentita solo in casi eccezionali e comprovati da specifica motivazione.</w:t>
      </w:r>
    </w:p>
    <w:p w14:paraId="2442C389" w14:textId="77777777" w:rsidR="00032FAA" w:rsidRPr="008507FA" w:rsidRDefault="00032FAA" w:rsidP="00032FAA">
      <w:pPr>
        <w:spacing w:line="195" w:lineRule="exact"/>
        <w:rPr>
          <w:rFonts w:eastAsia="Times New Roman"/>
          <w:sz w:val="24"/>
          <w:szCs w:val="24"/>
        </w:rPr>
      </w:pPr>
    </w:p>
    <w:p w14:paraId="305436E3" w14:textId="77777777" w:rsidR="00032FAA" w:rsidRDefault="00032FAA" w:rsidP="00032FAA">
      <w:pPr>
        <w:spacing w:line="246" w:lineRule="auto"/>
        <w:ind w:right="20"/>
        <w:jc w:val="center"/>
        <w:rPr>
          <w:rFonts w:eastAsia="Times New Roman"/>
          <w:b/>
          <w:sz w:val="24"/>
          <w:szCs w:val="24"/>
        </w:rPr>
      </w:pPr>
      <w:r>
        <w:rPr>
          <w:rFonts w:eastAsia="Times New Roman"/>
          <w:sz w:val="24"/>
          <w:szCs w:val="24"/>
        </w:rPr>
        <w:t>ARTICOLO</w:t>
      </w:r>
      <w:r w:rsidRPr="008507FA">
        <w:rPr>
          <w:rFonts w:eastAsia="Times New Roman"/>
          <w:b/>
          <w:sz w:val="24"/>
          <w:szCs w:val="24"/>
        </w:rPr>
        <w:t xml:space="preserve"> 4</w:t>
      </w:r>
    </w:p>
    <w:p w14:paraId="29CA6D52" w14:textId="77777777" w:rsidR="00032FAA" w:rsidRPr="008507FA" w:rsidRDefault="0089626C" w:rsidP="0089626C">
      <w:pPr>
        <w:spacing w:line="185" w:lineRule="exact"/>
        <w:jc w:val="center"/>
        <w:rPr>
          <w:rFonts w:eastAsia="Times New Roman"/>
          <w:sz w:val="24"/>
          <w:szCs w:val="24"/>
        </w:rPr>
      </w:pPr>
      <w:r>
        <w:rPr>
          <w:rFonts w:eastAsia="Times New Roman"/>
          <w:sz w:val="24"/>
          <w:szCs w:val="24"/>
        </w:rPr>
        <w:t>RILEVAZIONE NAZIONALE SUGLI APPRENDIMENTI DELLE ALUNNE E DEGLI ALUNNI DELLA SCUOLA PRIMARIA</w:t>
      </w:r>
    </w:p>
    <w:p w14:paraId="55D0A7DF" w14:textId="77777777" w:rsidR="00032FAA" w:rsidRPr="008507FA" w:rsidRDefault="00032FAA" w:rsidP="00032FAA">
      <w:pPr>
        <w:spacing w:line="252" w:lineRule="auto"/>
        <w:ind w:right="20"/>
        <w:jc w:val="both"/>
        <w:rPr>
          <w:rFonts w:eastAsia="Times New Roman"/>
          <w:sz w:val="24"/>
          <w:szCs w:val="24"/>
        </w:rPr>
      </w:pPr>
      <w:r w:rsidRPr="008507FA">
        <w:rPr>
          <w:rFonts w:eastAsia="Times New Roman"/>
          <w:sz w:val="24"/>
          <w:szCs w:val="24"/>
        </w:rPr>
        <w:t>Tali rilevazioni avvengono nelle classi seconda e quinta della scuola primaria, ad eccezione della rilevazione d’inglese effettuata esclusivamente nella classe quinta in coerenza con il Quadro comune di riferimento europeo per le lingue.</w:t>
      </w:r>
    </w:p>
    <w:p w14:paraId="40C501FC" w14:textId="77777777" w:rsidR="00032FAA" w:rsidRPr="008507FA" w:rsidRDefault="00032FAA" w:rsidP="00032FAA">
      <w:pPr>
        <w:spacing w:line="174" w:lineRule="exact"/>
        <w:rPr>
          <w:rFonts w:eastAsia="Times New Roman"/>
          <w:sz w:val="24"/>
          <w:szCs w:val="24"/>
        </w:rPr>
      </w:pPr>
    </w:p>
    <w:p w14:paraId="60E9F092" w14:textId="77777777" w:rsidR="00032FAA" w:rsidRDefault="00032FAA" w:rsidP="00032FAA">
      <w:pPr>
        <w:spacing w:line="0" w:lineRule="atLeast"/>
        <w:jc w:val="center"/>
        <w:rPr>
          <w:rFonts w:eastAsia="Times New Roman"/>
          <w:b/>
          <w:sz w:val="24"/>
          <w:szCs w:val="24"/>
        </w:rPr>
      </w:pPr>
      <w:r>
        <w:rPr>
          <w:rFonts w:eastAsia="Times New Roman"/>
          <w:sz w:val="24"/>
          <w:szCs w:val="24"/>
        </w:rPr>
        <w:t xml:space="preserve">ARTICOLO </w:t>
      </w:r>
      <w:r w:rsidRPr="008507FA">
        <w:rPr>
          <w:rFonts w:eastAsia="Times New Roman"/>
          <w:b/>
          <w:sz w:val="24"/>
          <w:szCs w:val="24"/>
        </w:rPr>
        <w:t>5</w:t>
      </w:r>
    </w:p>
    <w:p w14:paraId="09BEEA95" w14:textId="77777777" w:rsidR="00032FAA" w:rsidRPr="008507FA" w:rsidRDefault="0089626C" w:rsidP="0089626C">
      <w:pPr>
        <w:spacing w:line="178" w:lineRule="exact"/>
        <w:jc w:val="center"/>
        <w:rPr>
          <w:rFonts w:eastAsia="Times New Roman"/>
          <w:sz w:val="24"/>
          <w:szCs w:val="24"/>
        </w:rPr>
      </w:pPr>
      <w:r>
        <w:rPr>
          <w:rFonts w:eastAsia="Times New Roman"/>
          <w:sz w:val="24"/>
          <w:szCs w:val="24"/>
        </w:rPr>
        <w:t>VALIDITA’ DELL’ANNO SCOLASTICO NELLA SCUOLA SECONDARIA DI PRIMO GRADO</w:t>
      </w:r>
    </w:p>
    <w:p w14:paraId="7C3A0BED" w14:textId="77777777" w:rsidR="00032FAA" w:rsidRPr="008507FA" w:rsidRDefault="00032FAA" w:rsidP="00032FAA">
      <w:pPr>
        <w:spacing w:line="0" w:lineRule="atLeast"/>
        <w:rPr>
          <w:rFonts w:eastAsia="Times New Roman"/>
          <w:sz w:val="24"/>
          <w:szCs w:val="24"/>
        </w:rPr>
      </w:pPr>
      <w:r w:rsidRPr="008507FA">
        <w:rPr>
          <w:rFonts w:eastAsia="Times New Roman"/>
          <w:sz w:val="24"/>
          <w:szCs w:val="24"/>
        </w:rPr>
        <w:t>Frequenza di almeno ¾  del monte ore annuale, eccetto casi eccezionali e documentati.</w:t>
      </w:r>
    </w:p>
    <w:p w14:paraId="59E86CF8" w14:textId="77777777" w:rsidR="00032FAA" w:rsidRPr="008507FA" w:rsidRDefault="00032FAA" w:rsidP="00032FAA">
      <w:pPr>
        <w:spacing w:line="200" w:lineRule="exact"/>
        <w:rPr>
          <w:rFonts w:eastAsia="Times New Roman"/>
          <w:sz w:val="24"/>
          <w:szCs w:val="24"/>
        </w:rPr>
      </w:pPr>
    </w:p>
    <w:p w14:paraId="44A95942" w14:textId="77777777" w:rsidR="00032FAA" w:rsidRDefault="00032FAA" w:rsidP="00032FAA">
      <w:pPr>
        <w:spacing w:line="246" w:lineRule="auto"/>
        <w:ind w:right="20"/>
        <w:jc w:val="center"/>
        <w:rPr>
          <w:rFonts w:eastAsia="Times New Roman"/>
          <w:b/>
          <w:sz w:val="24"/>
          <w:szCs w:val="24"/>
        </w:rPr>
      </w:pPr>
      <w:r>
        <w:rPr>
          <w:rFonts w:eastAsia="Times New Roman"/>
          <w:sz w:val="24"/>
          <w:szCs w:val="24"/>
        </w:rPr>
        <w:t xml:space="preserve">ARTICOLO </w:t>
      </w:r>
      <w:r w:rsidRPr="008507FA">
        <w:rPr>
          <w:rFonts w:eastAsia="Times New Roman"/>
          <w:b/>
          <w:sz w:val="24"/>
          <w:szCs w:val="24"/>
        </w:rPr>
        <w:t>6</w:t>
      </w:r>
    </w:p>
    <w:p w14:paraId="2FD219C9" w14:textId="77777777" w:rsidR="0089626C" w:rsidRPr="0089626C" w:rsidRDefault="0089626C" w:rsidP="00032FAA">
      <w:pPr>
        <w:spacing w:line="246" w:lineRule="auto"/>
        <w:ind w:right="20"/>
        <w:jc w:val="center"/>
        <w:rPr>
          <w:rFonts w:eastAsia="Times New Roman"/>
          <w:sz w:val="24"/>
          <w:szCs w:val="24"/>
        </w:rPr>
      </w:pPr>
      <w:r w:rsidRPr="0089626C">
        <w:rPr>
          <w:rFonts w:eastAsia="Times New Roman"/>
          <w:sz w:val="24"/>
          <w:szCs w:val="24"/>
        </w:rPr>
        <w:t xml:space="preserve">AMMISSIONE ALLA CLASSE </w:t>
      </w:r>
      <w:r>
        <w:rPr>
          <w:rFonts w:eastAsia="Times New Roman"/>
          <w:sz w:val="24"/>
          <w:szCs w:val="24"/>
        </w:rPr>
        <w:t>SUCCESSIVA NELLA SCUO</w:t>
      </w:r>
      <w:r w:rsidR="00EB6ECA">
        <w:rPr>
          <w:rFonts w:eastAsia="Times New Roman"/>
          <w:sz w:val="24"/>
          <w:szCs w:val="24"/>
        </w:rPr>
        <w:t xml:space="preserve">LA SECONDARIA DI PRIMO GRADO E </w:t>
      </w:r>
      <w:r>
        <w:rPr>
          <w:rFonts w:eastAsia="Times New Roman"/>
          <w:sz w:val="24"/>
          <w:szCs w:val="24"/>
        </w:rPr>
        <w:t>ALL’ESAME CONCLUSIVO DEL PRIMO CICLO</w:t>
      </w:r>
    </w:p>
    <w:p w14:paraId="2A340192" w14:textId="77777777" w:rsidR="00032FAA" w:rsidRPr="008507FA" w:rsidRDefault="00032FAA" w:rsidP="0089626C">
      <w:pPr>
        <w:spacing w:line="246" w:lineRule="auto"/>
        <w:ind w:right="20"/>
        <w:jc w:val="both"/>
        <w:rPr>
          <w:rFonts w:eastAsia="Times New Roman"/>
          <w:sz w:val="24"/>
          <w:szCs w:val="24"/>
        </w:rPr>
      </w:pPr>
      <w:r w:rsidRPr="00032FAA">
        <w:rPr>
          <w:rFonts w:eastAsia="Times New Roman"/>
          <w:sz w:val="24"/>
          <w:szCs w:val="24"/>
        </w:rPr>
        <w:t xml:space="preserve"> </w:t>
      </w:r>
      <w:r w:rsidRPr="008507FA">
        <w:rPr>
          <w:rFonts w:eastAsia="Times New Roman"/>
          <w:sz w:val="24"/>
          <w:szCs w:val="24"/>
        </w:rPr>
        <w:t>Voto espresso in decimi.</w:t>
      </w:r>
    </w:p>
    <w:p w14:paraId="282D17CE" w14:textId="77777777" w:rsidR="00032FAA" w:rsidRPr="008507FA" w:rsidRDefault="00032FAA" w:rsidP="00032FAA">
      <w:pPr>
        <w:spacing w:line="202" w:lineRule="exact"/>
        <w:rPr>
          <w:rFonts w:eastAsia="Times New Roman"/>
          <w:sz w:val="24"/>
          <w:szCs w:val="24"/>
        </w:rPr>
      </w:pPr>
    </w:p>
    <w:p w14:paraId="64F7048A" w14:textId="77777777" w:rsidR="00032FAA" w:rsidRDefault="00032FAA" w:rsidP="00032FAA">
      <w:pPr>
        <w:spacing w:line="246" w:lineRule="auto"/>
        <w:ind w:right="20"/>
        <w:jc w:val="center"/>
        <w:rPr>
          <w:rFonts w:eastAsia="Times New Roman"/>
          <w:b/>
          <w:sz w:val="24"/>
          <w:szCs w:val="24"/>
        </w:rPr>
      </w:pPr>
      <w:r w:rsidRPr="00032FAA">
        <w:rPr>
          <w:rFonts w:eastAsia="Times New Roman"/>
          <w:sz w:val="24"/>
          <w:szCs w:val="24"/>
        </w:rPr>
        <w:t>ARTICOLO</w:t>
      </w:r>
      <w:r>
        <w:rPr>
          <w:rFonts w:eastAsia="Times New Roman"/>
          <w:b/>
          <w:sz w:val="24"/>
          <w:szCs w:val="24"/>
        </w:rPr>
        <w:t xml:space="preserve"> </w:t>
      </w:r>
      <w:r w:rsidRPr="008507FA">
        <w:rPr>
          <w:rFonts w:eastAsia="Times New Roman"/>
          <w:b/>
          <w:sz w:val="24"/>
          <w:szCs w:val="24"/>
        </w:rPr>
        <w:t>7</w:t>
      </w:r>
    </w:p>
    <w:p w14:paraId="7375FFA4" w14:textId="77777777" w:rsidR="0089626C" w:rsidRPr="0089626C" w:rsidRDefault="0089626C" w:rsidP="00032FAA">
      <w:pPr>
        <w:spacing w:line="246" w:lineRule="auto"/>
        <w:ind w:right="20"/>
        <w:jc w:val="center"/>
        <w:rPr>
          <w:rFonts w:eastAsia="Times New Roman"/>
          <w:sz w:val="24"/>
          <w:szCs w:val="24"/>
        </w:rPr>
      </w:pPr>
      <w:r w:rsidRPr="0089626C">
        <w:rPr>
          <w:rFonts w:eastAsia="Times New Roman"/>
          <w:sz w:val="24"/>
          <w:szCs w:val="24"/>
        </w:rPr>
        <w:t>PROVE NAZIONALI SUGLI APPRENDIMENTI DELLA ALUNNE E DEGLI ALUNNI DELLA SCUOLA SECONDARIA DI PRIMO GRADO</w:t>
      </w:r>
    </w:p>
    <w:p w14:paraId="10DD2ACC" w14:textId="77777777" w:rsidR="00032FAA" w:rsidRPr="008507FA" w:rsidRDefault="00032FAA" w:rsidP="00032FAA">
      <w:pPr>
        <w:spacing w:line="185" w:lineRule="exact"/>
        <w:rPr>
          <w:rFonts w:eastAsia="Times New Roman"/>
          <w:sz w:val="24"/>
          <w:szCs w:val="24"/>
        </w:rPr>
      </w:pPr>
    </w:p>
    <w:p w14:paraId="0FBF7D19" w14:textId="77777777" w:rsidR="00032FAA" w:rsidRPr="008507FA" w:rsidRDefault="00032FAA" w:rsidP="00032FAA">
      <w:pPr>
        <w:spacing w:line="252" w:lineRule="auto"/>
        <w:ind w:right="20"/>
        <w:jc w:val="both"/>
        <w:rPr>
          <w:rFonts w:eastAsia="Times New Roman"/>
          <w:sz w:val="24"/>
          <w:szCs w:val="24"/>
        </w:rPr>
      </w:pPr>
      <w:r>
        <w:rPr>
          <w:rFonts w:eastAsia="Times New Roman"/>
          <w:sz w:val="24"/>
          <w:szCs w:val="24"/>
        </w:rPr>
        <w:t xml:space="preserve">Le Prove </w:t>
      </w:r>
      <w:r w:rsidRPr="008507FA">
        <w:rPr>
          <w:rFonts w:eastAsia="Times New Roman"/>
          <w:sz w:val="24"/>
          <w:szCs w:val="24"/>
        </w:rPr>
        <w:t>INVALSI solo nella classe terza, nel mese di aprile, sono requisito di ammissione all’esame conclusivo del I ciclo di istruzione. La prova suppletiva viene prevista per alunni assenti per gravi motivi documentati.</w:t>
      </w:r>
    </w:p>
    <w:p w14:paraId="402EE945" w14:textId="77777777" w:rsidR="0089626C" w:rsidRDefault="0089626C" w:rsidP="0089626C">
      <w:pPr>
        <w:spacing w:line="0" w:lineRule="atLeast"/>
        <w:rPr>
          <w:rFonts w:eastAsia="Times New Roman"/>
          <w:sz w:val="24"/>
          <w:szCs w:val="24"/>
        </w:rPr>
      </w:pPr>
    </w:p>
    <w:p w14:paraId="62B7D6F4" w14:textId="77777777" w:rsidR="00032FAA" w:rsidRDefault="00032FAA" w:rsidP="0089626C">
      <w:pPr>
        <w:spacing w:line="0" w:lineRule="atLeast"/>
        <w:jc w:val="center"/>
        <w:rPr>
          <w:rFonts w:eastAsia="Times New Roman"/>
          <w:b/>
          <w:sz w:val="24"/>
          <w:szCs w:val="24"/>
        </w:rPr>
      </w:pPr>
      <w:r>
        <w:rPr>
          <w:rFonts w:eastAsia="Times New Roman"/>
          <w:sz w:val="24"/>
          <w:szCs w:val="24"/>
        </w:rPr>
        <w:t xml:space="preserve">ARTICOLO </w:t>
      </w:r>
      <w:r w:rsidRPr="008507FA">
        <w:rPr>
          <w:rFonts w:eastAsia="Times New Roman"/>
          <w:b/>
          <w:sz w:val="24"/>
          <w:szCs w:val="24"/>
        </w:rPr>
        <w:t>8</w:t>
      </w:r>
    </w:p>
    <w:p w14:paraId="41BE3525" w14:textId="77777777" w:rsidR="0089626C" w:rsidRPr="0089626C" w:rsidRDefault="0089626C" w:rsidP="0089626C">
      <w:pPr>
        <w:spacing w:line="0" w:lineRule="atLeast"/>
        <w:jc w:val="center"/>
        <w:rPr>
          <w:rFonts w:eastAsia="Times New Roman"/>
          <w:sz w:val="24"/>
          <w:szCs w:val="24"/>
        </w:rPr>
      </w:pPr>
      <w:r w:rsidRPr="0089626C">
        <w:rPr>
          <w:rFonts w:eastAsia="Times New Roman"/>
          <w:sz w:val="24"/>
          <w:szCs w:val="24"/>
        </w:rPr>
        <w:t>SVOLGIMENTO E ESITI DELL’ESAME DI STATO</w:t>
      </w:r>
    </w:p>
    <w:p w14:paraId="39099280" w14:textId="77777777" w:rsidR="00032FAA" w:rsidRPr="008507FA" w:rsidRDefault="00032FAA" w:rsidP="00032FAA">
      <w:pPr>
        <w:spacing w:line="193" w:lineRule="exact"/>
        <w:rPr>
          <w:rFonts w:eastAsia="Times New Roman"/>
          <w:sz w:val="24"/>
          <w:szCs w:val="24"/>
        </w:rPr>
      </w:pPr>
    </w:p>
    <w:p w14:paraId="3F460BF8" w14:textId="77777777" w:rsidR="00032FAA" w:rsidRPr="008507FA" w:rsidRDefault="00032FAA" w:rsidP="00032FAA">
      <w:pPr>
        <w:spacing w:line="252" w:lineRule="auto"/>
        <w:ind w:right="20"/>
        <w:jc w:val="both"/>
        <w:rPr>
          <w:rFonts w:eastAsia="Times New Roman"/>
          <w:sz w:val="24"/>
          <w:szCs w:val="24"/>
        </w:rPr>
      </w:pPr>
      <w:r w:rsidRPr="008507FA">
        <w:rPr>
          <w:rFonts w:eastAsia="Times New Roman"/>
          <w:sz w:val="24"/>
          <w:szCs w:val="24"/>
        </w:rPr>
        <w:t>Per ogni istituzione scolastica svolge le funzioni di Presidente il Dirigente scolastico o un docente collabor</w:t>
      </w:r>
      <w:r>
        <w:rPr>
          <w:rFonts w:eastAsia="Times New Roman"/>
          <w:sz w:val="24"/>
          <w:szCs w:val="24"/>
        </w:rPr>
        <w:t>atore. L’esame è costituito da tre</w:t>
      </w:r>
      <w:r w:rsidRPr="008507FA">
        <w:rPr>
          <w:rFonts w:eastAsia="Times New Roman"/>
          <w:sz w:val="24"/>
          <w:szCs w:val="24"/>
        </w:rPr>
        <w:t xml:space="preserve"> prove scritte (italiano, matematica, lingue straniere) e un colloquio orale, valutati con votazione in decimi. La prova INVALSI è eliminata.</w:t>
      </w:r>
    </w:p>
    <w:p w14:paraId="7D461044" w14:textId="77777777" w:rsidR="00032FAA" w:rsidRPr="008507FA" w:rsidRDefault="00032FAA" w:rsidP="00032FAA">
      <w:pPr>
        <w:spacing w:line="172" w:lineRule="exact"/>
        <w:rPr>
          <w:rFonts w:eastAsia="Times New Roman"/>
          <w:sz w:val="24"/>
          <w:szCs w:val="24"/>
        </w:rPr>
      </w:pPr>
    </w:p>
    <w:p w14:paraId="03EB057B" w14:textId="77777777" w:rsidR="003B33F9" w:rsidRDefault="003B33F9" w:rsidP="003B33F9">
      <w:pPr>
        <w:spacing w:line="0" w:lineRule="atLeast"/>
        <w:jc w:val="center"/>
        <w:rPr>
          <w:rFonts w:eastAsia="Times New Roman"/>
          <w:b/>
          <w:sz w:val="24"/>
          <w:szCs w:val="24"/>
        </w:rPr>
      </w:pPr>
      <w:r>
        <w:rPr>
          <w:rFonts w:eastAsia="Times New Roman"/>
          <w:sz w:val="24"/>
          <w:szCs w:val="24"/>
        </w:rPr>
        <w:t xml:space="preserve">ARTICOLO </w:t>
      </w:r>
      <w:r w:rsidR="00032FAA" w:rsidRPr="008507FA">
        <w:rPr>
          <w:rFonts w:eastAsia="Times New Roman"/>
          <w:b/>
          <w:sz w:val="24"/>
          <w:szCs w:val="24"/>
        </w:rPr>
        <w:t>9</w:t>
      </w:r>
    </w:p>
    <w:p w14:paraId="6A3DEE10" w14:textId="77777777" w:rsidR="007403DE" w:rsidRPr="007403DE" w:rsidRDefault="007403DE" w:rsidP="003B33F9">
      <w:pPr>
        <w:spacing w:line="0" w:lineRule="atLeast"/>
        <w:jc w:val="center"/>
        <w:rPr>
          <w:rFonts w:eastAsia="Times New Roman"/>
          <w:sz w:val="24"/>
          <w:szCs w:val="24"/>
        </w:rPr>
      </w:pPr>
      <w:r>
        <w:rPr>
          <w:rFonts w:eastAsia="Times New Roman"/>
          <w:sz w:val="24"/>
          <w:szCs w:val="24"/>
        </w:rPr>
        <w:t>CERTIFICAZIONE DELLE COMPETENZE NEL PRIMO CICLO</w:t>
      </w:r>
    </w:p>
    <w:p w14:paraId="64E2C65C" w14:textId="77777777" w:rsidR="00032FAA" w:rsidRPr="008507FA" w:rsidRDefault="00032FAA" w:rsidP="00032FAA">
      <w:pPr>
        <w:spacing w:line="192" w:lineRule="exact"/>
        <w:rPr>
          <w:rFonts w:eastAsia="Times New Roman"/>
          <w:sz w:val="24"/>
          <w:szCs w:val="24"/>
        </w:rPr>
      </w:pPr>
    </w:p>
    <w:p w14:paraId="6AE09C7F" w14:textId="77777777" w:rsidR="00032FAA" w:rsidRPr="008507FA" w:rsidRDefault="00032FAA" w:rsidP="00032FAA">
      <w:pPr>
        <w:spacing w:line="246" w:lineRule="auto"/>
        <w:ind w:right="20"/>
        <w:jc w:val="both"/>
        <w:rPr>
          <w:rFonts w:eastAsia="Times New Roman"/>
          <w:sz w:val="24"/>
          <w:szCs w:val="24"/>
        </w:rPr>
      </w:pPr>
      <w:r w:rsidRPr="008507FA">
        <w:rPr>
          <w:rFonts w:eastAsia="Times New Roman"/>
          <w:sz w:val="24"/>
          <w:szCs w:val="24"/>
        </w:rPr>
        <w:t>La certificazione descrive lo sviluppo dei livelli delle competenze chiave e delle competenze di cittadinanza acquisite.</w:t>
      </w:r>
    </w:p>
    <w:p w14:paraId="45E0B59D" w14:textId="77777777" w:rsidR="00032FAA" w:rsidRPr="008507FA" w:rsidRDefault="00032FAA" w:rsidP="00032FAA">
      <w:pPr>
        <w:spacing w:line="193" w:lineRule="exact"/>
        <w:rPr>
          <w:rFonts w:eastAsia="Times New Roman"/>
          <w:sz w:val="24"/>
          <w:szCs w:val="24"/>
        </w:rPr>
      </w:pPr>
    </w:p>
    <w:p w14:paraId="58A41D14" w14:textId="77777777" w:rsidR="003B33F9" w:rsidRDefault="003B33F9" w:rsidP="003B33F9">
      <w:pPr>
        <w:spacing w:line="388" w:lineRule="auto"/>
        <w:ind w:right="1400"/>
        <w:jc w:val="center"/>
        <w:rPr>
          <w:rFonts w:eastAsia="Times New Roman"/>
          <w:b/>
          <w:sz w:val="24"/>
          <w:szCs w:val="24"/>
        </w:rPr>
      </w:pPr>
      <w:r>
        <w:rPr>
          <w:rFonts w:eastAsia="Times New Roman"/>
          <w:sz w:val="24"/>
          <w:szCs w:val="24"/>
        </w:rPr>
        <w:t xml:space="preserve">ARTICOLO </w:t>
      </w:r>
      <w:r w:rsidR="00032FAA" w:rsidRPr="008507FA">
        <w:rPr>
          <w:rFonts w:eastAsia="Times New Roman"/>
          <w:b/>
          <w:sz w:val="24"/>
          <w:szCs w:val="24"/>
        </w:rPr>
        <w:t>10</w:t>
      </w:r>
    </w:p>
    <w:p w14:paraId="2AFC6853" w14:textId="77777777" w:rsidR="007403DE" w:rsidRPr="007403DE" w:rsidRDefault="007403DE" w:rsidP="003B33F9">
      <w:pPr>
        <w:spacing w:line="388" w:lineRule="auto"/>
        <w:ind w:right="1400"/>
        <w:jc w:val="center"/>
        <w:rPr>
          <w:rFonts w:eastAsia="Times New Roman"/>
          <w:sz w:val="24"/>
          <w:szCs w:val="24"/>
        </w:rPr>
      </w:pPr>
      <w:r>
        <w:rPr>
          <w:rFonts w:eastAsia="Times New Roman"/>
          <w:sz w:val="24"/>
          <w:szCs w:val="24"/>
        </w:rPr>
        <w:t>ESAMI DI IDONEITA’ E AMMISSIONE ALL’ESAME DI STATO DEI CANDIDATI PRIVATISTI</w:t>
      </w:r>
    </w:p>
    <w:p w14:paraId="303B0CBF" w14:textId="77777777" w:rsidR="003B33F9" w:rsidRDefault="003B33F9" w:rsidP="003B33F9">
      <w:pPr>
        <w:spacing w:line="388" w:lineRule="auto"/>
        <w:ind w:right="1400"/>
        <w:jc w:val="center"/>
        <w:rPr>
          <w:rFonts w:eastAsia="Times New Roman"/>
          <w:b/>
          <w:sz w:val="24"/>
          <w:szCs w:val="24"/>
        </w:rPr>
      </w:pPr>
      <w:r>
        <w:rPr>
          <w:rFonts w:eastAsia="Times New Roman"/>
          <w:sz w:val="24"/>
          <w:szCs w:val="24"/>
        </w:rPr>
        <w:t xml:space="preserve">ARTICOLO </w:t>
      </w:r>
      <w:r w:rsidR="00032FAA" w:rsidRPr="003B33F9">
        <w:rPr>
          <w:rFonts w:eastAsia="Times New Roman"/>
          <w:b/>
          <w:sz w:val="24"/>
          <w:szCs w:val="24"/>
        </w:rPr>
        <w:t>11</w:t>
      </w:r>
    </w:p>
    <w:p w14:paraId="6464D7FF" w14:textId="77777777" w:rsidR="007403DE" w:rsidRPr="007403DE" w:rsidRDefault="007403DE" w:rsidP="003B33F9">
      <w:pPr>
        <w:spacing w:line="388" w:lineRule="auto"/>
        <w:ind w:right="1400"/>
        <w:jc w:val="center"/>
        <w:rPr>
          <w:rFonts w:eastAsia="Times New Roman"/>
          <w:sz w:val="24"/>
          <w:szCs w:val="24"/>
        </w:rPr>
      </w:pPr>
      <w:r>
        <w:rPr>
          <w:rFonts w:eastAsia="Times New Roman"/>
          <w:sz w:val="24"/>
          <w:szCs w:val="24"/>
        </w:rPr>
        <w:t>VALUTAZIONE DELLE ALUNNE E DEGLI ALUNNI CON DISABILITA’ E DSA</w:t>
      </w:r>
    </w:p>
    <w:p w14:paraId="0BBF3EF6" w14:textId="77777777" w:rsidR="00032FAA" w:rsidRPr="008507FA" w:rsidRDefault="00032FAA" w:rsidP="00032FAA">
      <w:pPr>
        <w:spacing w:line="257" w:lineRule="auto"/>
        <w:jc w:val="both"/>
        <w:rPr>
          <w:rFonts w:eastAsia="Times New Roman"/>
          <w:sz w:val="24"/>
          <w:szCs w:val="24"/>
        </w:rPr>
      </w:pPr>
      <w:r w:rsidRPr="008507FA">
        <w:rPr>
          <w:rFonts w:eastAsia="Times New Roman"/>
          <w:sz w:val="24"/>
          <w:szCs w:val="24"/>
        </w:rPr>
        <w:t>L’ammissione alla classe successiva e all’esame di stato conclusivo del I ciclo avviene tenendo a riferimento il PEI. Gli alunni partecipano alle prove standardizzate, il consiglio può prevedere adeguate misure compensative o dispensative o predisporre specifici adattamenti o l’esonero della prova. E’ previsto l’utilizzo di attrezzature tecniche e sussidi didattici in base a quanto utilizzato nel corso dell’anno scolastico per l’attuazione del PEI. Se necessario sono previste prove differenziate idonee a valutare il progresso dell’alunno in rapporto alle sue potenzialità e ai livelli di apprendimento iniziale. Le prove hanno valore equivalente ai fini del superamento dell’esame e del conseguimento del diploma finale.</w:t>
      </w:r>
    </w:p>
    <w:p w14:paraId="42DF175E" w14:textId="77777777" w:rsidR="00032FAA" w:rsidRPr="008507FA" w:rsidRDefault="00032FAA" w:rsidP="00032FAA">
      <w:pPr>
        <w:spacing w:line="178" w:lineRule="exact"/>
        <w:rPr>
          <w:rFonts w:eastAsia="Times New Roman"/>
          <w:sz w:val="24"/>
          <w:szCs w:val="24"/>
        </w:rPr>
      </w:pPr>
    </w:p>
    <w:p w14:paraId="03904D3D" w14:textId="77777777" w:rsidR="003B33F9" w:rsidRDefault="00032FAA" w:rsidP="00032FAA">
      <w:pPr>
        <w:spacing w:line="248" w:lineRule="auto"/>
        <w:jc w:val="both"/>
        <w:rPr>
          <w:rFonts w:eastAsia="Times New Roman"/>
          <w:sz w:val="24"/>
          <w:szCs w:val="24"/>
        </w:rPr>
      </w:pPr>
      <w:r w:rsidRPr="008507FA">
        <w:rPr>
          <w:rFonts w:eastAsia="Times New Roman"/>
          <w:sz w:val="24"/>
          <w:szCs w:val="24"/>
        </w:rPr>
        <w:t xml:space="preserve">Agli alunni che non si presentano all’esame viene rilasciato un attestato di credito formativo, titolo valido per iscrizione e frequenza alla scuola secondaria di II grado, ai soli fini del riconoscimento di ulteriori crediti formativi. </w:t>
      </w:r>
    </w:p>
    <w:p w14:paraId="51EFD9B4" w14:textId="77777777" w:rsidR="00032FAA" w:rsidRPr="008507FA" w:rsidRDefault="003B33F9" w:rsidP="00032FAA">
      <w:pPr>
        <w:spacing w:line="248" w:lineRule="auto"/>
        <w:jc w:val="both"/>
        <w:rPr>
          <w:rFonts w:eastAsia="Times New Roman"/>
          <w:sz w:val="24"/>
          <w:szCs w:val="24"/>
        </w:rPr>
      </w:pPr>
      <w:r>
        <w:rPr>
          <w:rFonts w:eastAsia="Times New Roman"/>
          <w:sz w:val="24"/>
          <w:szCs w:val="24"/>
        </w:rPr>
        <w:t>Per gli a</w:t>
      </w:r>
      <w:r w:rsidR="00EB6ECA">
        <w:rPr>
          <w:rFonts w:eastAsia="Times New Roman"/>
          <w:sz w:val="24"/>
          <w:szCs w:val="24"/>
        </w:rPr>
        <w:t>lunni DSA</w:t>
      </w:r>
      <w:r w:rsidR="00032FAA" w:rsidRPr="008507FA">
        <w:rPr>
          <w:rFonts w:eastAsia="Times New Roman"/>
          <w:sz w:val="24"/>
          <w:szCs w:val="24"/>
        </w:rPr>
        <w:t xml:space="preserve"> la valutazione, l’ammissione e la partecipazione all’esame finale sono coerenti con il piano didattico personalizzato predisposto dal consiglio di classe.</w:t>
      </w:r>
    </w:p>
    <w:p w14:paraId="797F9F3C" w14:textId="77777777" w:rsidR="003B33F9" w:rsidRDefault="00032FAA" w:rsidP="003B33F9">
      <w:pPr>
        <w:spacing w:line="0" w:lineRule="atLeast"/>
        <w:rPr>
          <w:rFonts w:eastAsia="Times New Roman"/>
          <w:sz w:val="24"/>
          <w:szCs w:val="24"/>
        </w:rPr>
      </w:pPr>
      <w:r w:rsidRPr="008507FA">
        <w:rPr>
          <w:rFonts w:eastAsia="Times New Roman"/>
          <w:sz w:val="24"/>
          <w:szCs w:val="24"/>
        </w:rPr>
        <w:t>Per alunni DSA con esonero dalla prova scritta di lingua straniera la sottocommissione prevede una prova orale sostitutiva. In casi particolari e su richiesta della famiglia e approvazione del consiglio di classe, l’alunno è esonerato dall’insegnamento delle lingue straniere e segue un percorso didattico personalizzato. In sede di esame sostiene prove differenziate con valore equivalente ai fini del superamento dell’esame e del conseguimento del diploma. Gli alunni dispensati non sostengono la prova nazion</w:t>
      </w:r>
      <w:r w:rsidR="003B33F9" w:rsidRPr="008507FA">
        <w:rPr>
          <w:rFonts w:eastAsia="Times New Roman"/>
          <w:sz w:val="24"/>
          <w:szCs w:val="24"/>
        </w:rPr>
        <w:t>ale</w:t>
      </w:r>
      <w:r w:rsidR="003B33F9">
        <w:rPr>
          <w:rFonts w:eastAsia="Times New Roman"/>
          <w:sz w:val="24"/>
          <w:szCs w:val="24"/>
        </w:rPr>
        <w:t xml:space="preserve"> </w:t>
      </w:r>
      <w:r w:rsidR="003B33F9" w:rsidRPr="008507FA">
        <w:rPr>
          <w:rFonts w:eastAsia="Times New Roman"/>
          <w:sz w:val="24"/>
          <w:szCs w:val="24"/>
        </w:rPr>
        <w:t xml:space="preserve">di lingua </w:t>
      </w:r>
      <w:r w:rsidR="007403DE">
        <w:rPr>
          <w:rFonts w:eastAsia="Times New Roman"/>
          <w:sz w:val="24"/>
          <w:szCs w:val="24"/>
        </w:rPr>
        <w:t>inglese.</w:t>
      </w:r>
    </w:p>
    <w:p w14:paraId="300CC0A0" w14:textId="77777777" w:rsidR="007403DE" w:rsidRDefault="007403DE" w:rsidP="003B33F9">
      <w:pPr>
        <w:spacing w:line="0" w:lineRule="atLeast"/>
        <w:rPr>
          <w:rFonts w:eastAsia="Times New Roman"/>
          <w:sz w:val="24"/>
          <w:szCs w:val="24"/>
        </w:rPr>
      </w:pPr>
    </w:p>
    <w:p w14:paraId="74468F77" w14:textId="77777777" w:rsidR="007403DE" w:rsidRPr="008507FA" w:rsidRDefault="007403DE" w:rsidP="003B33F9">
      <w:pPr>
        <w:spacing w:line="0" w:lineRule="atLeast"/>
        <w:rPr>
          <w:rFonts w:eastAsia="Times New Roman"/>
          <w:sz w:val="24"/>
          <w:szCs w:val="24"/>
        </w:rPr>
        <w:sectPr w:rsidR="007403DE" w:rsidRPr="008507FA">
          <w:pgSz w:w="11900" w:h="16838"/>
          <w:pgMar w:top="1151" w:right="1126" w:bottom="852" w:left="1133" w:header="0" w:footer="0" w:gutter="0"/>
          <w:cols w:space="0" w:equalWidth="0">
            <w:col w:w="9647"/>
          </w:cols>
          <w:docGrid w:linePitch="360"/>
        </w:sectPr>
      </w:pPr>
      <w:r>
        <w:rPr>
          <w:rFonts w:eastAsia="Times New Roman"/>
          <w:sz w:val="24"/>
          <w:szCs w:val="24"/>
        </w:rPr>
        <w:t>Gli articoli successivi sono stati oggetto di sola lettura, essendo riservati alla Scuola Secondaria di Secondo Grado.</w:t>
      </w:r>
    </w:p>
    <w:p w14:paraId="51FAC429" w14:textId="77777777" w:rsidR="001774EF" w:rsidRPr="008507FA" w:rsidRDefault="001774EF" w:rsidP="001774EF">
      <w:pPr>
        <w:spacing w:line="0" w:lineRule="atLeast"/>
        <w:ind w:left="7"/>
        <w:rPr>
          <w:rFonts w:eastAsia="Times New Roman"/>
          <w:sz w:val="24"/>
          <w:szCs w:val="24"/>
        </w:rPr>
      </w:pPr>
    </w:p>
    <w:p w14:paraId="1C444385" w14:textId="77777777" w:rsidR="001774EF" w:rsidRPr="008507FA" w:rsidRDefault="001774EF" w:rsidP="001774EF">
      <w:pPr>
        <w:spacing w:line="0" w:lineRule="atLeast"/>
        <w:ind w:left="7"/>
        <w:rPr>
          <w:rFonts w:eastAsia="Times New Roman"/>
          <w:sz w:val="24"/>
          <w:szCs w:val="24"/>
        </w:rPr>
      </w:pPr>
    </w:p>
    <w:p w14:paraId="01DF0B01" w14:textId="77777777" w:rsidR="001774EF" w:rsidRPr="008507FA" w:rsidRDefault="001774EF" w:rsidP="001774EF">
      <w:pPr>
        <w:spacing w:line="341" w:lineRule="exact"/>
        <w:rPr>
          <w:rFonts w:eastAsia="Times New Roman"/>
          <w:sz w:val="24"/>
          <w:szCs w:val="24"/>
        </w:rPr>
      </w:pPr>
    </w:p>
    <w:p w14:paraId="64B5D5FD" w14:textId="77777777" w:rsidR="001774EF" w:rsidRDefault="001774EF" w:rsidP="001774EF">
      <w:pPr>
        <w:spacing w:line="254" w:lineRule="auto"/>
        <w:ind w:left="7" w:right="20"/>
        <w:jc w:val="center"/>
        <w:rPr>
          <w:rFonts w:eastAsia="Times New Roman"/>
          <w:sz w:val="24"/>
          <w:szCs w:val="24"/>
        </w:rPr>
      </w:pPr>
    </w:p>
    <w:p w14:paraId="2EDF46B2" w14:textId="77777777" w:rsidR="001774EF" w:rsidRPr="008507FA" w:rsidRDefault="001774EF" w:rsidP="001774EF">
      <w:pPr>
        <w:spacing w:line="254" w:lineRule="auto"/>
        <w:ind w:left="7" w:right="20"/>
        <w:jc w:val="center"/>
        <w:rPr>
          <w:rFonts w:eastAsia="Times New Roman"/>
          <w:sz w:val="24"/>
          <w:szCs w:val="24"/>
        </w:rPr>
      </w:pPr>
    </w:p>
    <w:p w14:paraId="46A7E7D7" w14:textId="77777777" w:rsidR="00DF0595" w:rsidRPr="008507FA" w:rsidRDefault="00DF0595" w:rsidP="00DF0595">
      <w:pPr>
        <w:spacing w:line="0" w:lineRule="atLeast"/>
        <w:ind w:right="20"/>
        <w:jc w:val="center"/>
        <w:rPr>
          <w:rFonts w:eastAsia="Times New Roman"/>
          <w:b/>
          <w:sz w:val="24"/>
          <w:szCs w:val="24"/>
        </w:rPr>
      </w:pPr>
    </w:p>
    <w:p w14:paraId="32760064" w14:textId="77777777" w:rsidR="00DF0595" w:rsidRPr="008507FA" w:rsidRDefault="00DF0595" w:rsidP="00DF0595">
      <w:pPr>
        <w:spacing w:line="0" w:lineRule="atLeast"/>
        <w:ind w:right="20"/>
        <w:rPr>
          <w:rFonts w:eastAsia="Times New Roman"/>
          <w:b/>
          <w:sz w:val="24"/>
          <w:szCs w:val="24"/>
        </w:rPr>
        <w:sectPr w:rsidR="00DF0595" w:rsidRPr="008507FA">
          <w:pgSz w:w="11900" w:h="16838"/>
          <w:pgMar w:top="1408" w:right="1126" w:bottom="749" w:left="1140" w:header="0" w:footer="0" w:gutter="0"/>
          <w:cols w:space="0" w:equalWidth="0">
            <w:col w:w="9640"/>
          </w:cols>
          <w:docGrid w:linePitch="360"/>
        </w:sectPr>
      </w:pPr>
    </w:p>
    <w:p w14:paraId="73F9DBA2" w14:textId="77777777" w:rsidR="009F37D5" w:rsidRPr="008507FA" w:rsidRDefault="009F37D5" w:rsidP="00DF0595">
      <w:pPr>
        <w:spacing w:line="0" w:lineRule="atLeast"/>
        <w:ind w:left="2007"/>
        <w:rPr>
          <w:rFonts w:eastAsia="Times New Roman"/>
          <w:sz w:val="24"/>
          <w:szCs w:val="24"/>
        </w:rPr>
        <w:sectPr w:rsidR="009F37D5" w:rsidRPr="008507FA">
          <w:pgSz w:w="11900" w:h="16838"/>
          <w:pgMar w:top="1408" w:right="1126" w:bottom="627" w:left="1133" w:header="0" w:footer="0" w:gutter="0"/>
          <w:cols w:space="0" w:equalWidth="0">
            <w:col w:w="9647"/>
          </w:cols>
          <w:docGrid w:linePitch="360"/>
        </w:sectPr>
      </w:pPr>
      <w:bookmarkStart w:id="3" w:name="page26"/>
      <w:bookmarkEnd w:id="3"/>
    </w:p>
    <w:p w14:paraId="536BD7DA" w14:textId="77777777" w:rsidR="00DF0595" w:rsidRPr="008507FA" w:rsidRDefault="00DF0595" w:rsidP="00DF0595">
      <w:pPr>
        <w:spacing w:line="22" w:lineRule="exact"/>
        <w:rPr>
          <w:rFonts w:eastAsia="Times New Roman"/>
          <w:sz w:val="24"/>
          <w:szCs w:val="24"/>
        </w:rPr>
      </w:pPr>
      <w:bookmarkStart w:id="4" w:name="page27"/>
      <w:bookmarkEnd w:id="4"/>
    </w:p>
    <w:p w14:paraId="6B44A5BA" w14:textId="77777777" w:rsidR="00DF0595" w:rsidRDefault="00DF0595" w:rsidP="009F37D5">
      <w:pPr>
        <w:tabs>
          <w:tab w:val="left" w:pos="727"/>
        </w:tabs>
        <w:spacing w:line="182" w:lineRule="auto"/>
        <w:rPr>
          <w:rFonts w:ascii="Wingdings" w:eastAsia="Wingdings" w:hAnsi="Wingdings"/>
          <w:sz w:val="30"/>
          <w:vertAlign w:val="superscript"/>
        </w:rPr>
        <w:sectPr w:rsidR="00DF0595">
          <w:pgSz w:w="11900" w:h="16838"/>
          <w:pgMar w:top="1408" w:right="1126" w:bottom="779" w:left="1133" w:header="0" w:footer="0" w:gutter="0"/>
          <w:cols w:space="0" w:equalWidth="0">
            <w:col w:w="9647"/>
          </w:cols>
          <w:docGrid w:linePitch="360"/>
        </w:sectPr>
      </w:pPr>
    </w:p>
    <w:p w14:paraId="4396C11D" w14:textId="77777777" w:rsidR="001B45A9" w:rsidRDefault="001B45A9" w:rsidP="004B2E8C">
      <w:pPr>
        <w:rPr>
          <w:sz w:val="24"/>
          <w:szCs w:val="24"/>
        </w:rPr>
      </w:pPr>
      <w:bookmarkStart w:id="5" w:name="page28"/>
      <w:bookmarkStart w:id="6" w:name="page30"/>
      <w:bookmarkEnd w:id="5"/>
      <w:bookmarkEnd w:id="6"/>
    </w:p>
    <w:p w14:paraId="097B48C9" w14:textId="77777777" w:rsidR="001B45A9" w:rsidRDefault="001B45A9" w:rsidP="004B2E8C">
      <w:pPr>
        <w:rPr>
          <w:sz w:val="24"/>
          <w:szCs w:val="24"/>
        </w:rPr>
      </w:pPr>
    </w:p>
    <w:p w14:paraId="59A3F2ED" w14:textId="77777777" w:rsidR="001B45A9" w:rsidRDefault="001B45A9" w:rsidP="004B2E8C">
      <w:pPr>
        <w:rPr>
          <w:sz w:val="24"/>
          <w:szCs w:val="24"/>
        </w:rPr>
      </w:pPr>
    </w:p>
    <w:p w14:paraId="01AB58E0" w14:textId="77777777" w:rsidR="001B45A9" w:rsidRDefault="001B45A9" w:rsidP="004B2E8C">
      <w:pPr>
        <w:rPr>
          <w:sz w:val="24"/>
          <w:szCs w:val="24"/>
        </w:rPr>
      </w:pPr>
    </w:p>
    <w:p w14:paraId="257D36A2" w14:textId="77777777" w:rsidR="001B45A9" w:rsidRPr="001B45A9" w:rsidRDefault="001B45A9" w:rsidP="004B2E8C">
      <w:pPr>
        <w:rPr>
          <w:b/>
          <w:sz w:val="28"/>
          <w:szCs w:val="28"/>
        </w:rPr>
      </w:pPr>
    </w:p>
    <w:p w14:paraId="4FA5B39A" w14:textId="77777777" w:rsidR="004B2E8C" w:rsidRDefault="004B2E8C" w:rsidP="004B2E8C">
      <w:pPr>
        <w:rPr>
          <w:sz w:val="24"/>
          <w:szCs w:val="24"/>
        </w:rPr>
      </w:pPr>
    </w:p>
    <w:p w14:paraId="22E8081E" w14:textId="77777777" w:rsidR="004B2E8C" w:rsidRPr="004B2E8C" w:rsidRDefault="004B2E8C" w:rsidP="004B2E8C">
      <w:pPr>
        <w:rPr>
          <w:sz w:val="24"/>
          <w:szCs w:val="24"/>
        </w:rPr>
      </w:pPr>
    </w:p>
    <w:p w14:paraId="3A8C3353" w14:textId="77777777" w:rsidR="00296762" w:rsidRPr="004B2E8C" w:rsidRDefault="00296762" w:rsidP="00893482">
      <w:pPr>
        <w:rPr>
          <w:sz w:val="24"/>
          <w:szCs w:val="24"/>
        </w:rPr>
      </w:pPr>
    </w:p>
    <w:sectPr w:rsidR="00296762" w:rsidRPr="004B2E8C" w:rsidSect="00FE28FF">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226A" w14:textId="77777777" w:rsidR="006C7C29" w:rsidRDefault="006C7C29" w:rsidP="00484820">
      <w:pPr>
        <w:spacing w:after="0" w:line="240" w:lineRule="auto"/>
      </w:pPr>
      <w:r>
        <w:separator/>
      </w:r>
    </w:p>
  </w:endnote>
  <w:endnote w:type="continuationSeparator" w:id="0">
    <w:p w14:paraId="3FC5A897" w14:textId="77777777" w:rsidR="006C7C29" w:rsidRDefault="006C7C29" w:rsidP="0048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5E72" w14:textId="77777777" w:rsidR="003B33F9" w:rsidRDefault="003B33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49124"/>
      <w:docPartObj>
        <w:docPartGallery w:val="Page Numbers (Bottom of Page)"/>
        <w:docPartUnique/>
      </w:docPartObj>
    </w:sdtPr>
    <w:sdtEndPr/>
    <w:sdtContent>
      <w:p w14:paraId="67DC1EB2" w14:textId="77777777" w:rsidR="003B33F9" w:rsidRDefault="006C7C29">
        <w:pPr>
          <w:pStyle w:val="Pidipagina"/>
          <w:jc w:val="right"/>
        </w:pPr>
        <w:r>
          <w:fldChar w:fldCharType="begin"/>
        </w:r>
        <w:r>
          <w:instrText xml:space="preserve"> PAGE   \* MERGEFORMAT </w:instrText>
        </w:r>
        <w:r>
          <w:fldChar w:fldCharType="separate"/>
        </w:r>
        <w:r w:rsidR="00EB6ECA">
          <w:rPr>
            <w:noProof/>
          </w:rPr>
          <w:t>16</w:t>
        </w:r>
        <w:r>
          <w:rPr>
            <w:noProof/>
          </w:rPr>
          <w:fldChar w:fldCharType="end"/>
        </w:r>
      </w:p>
    </w:sdtContent>
  </w:sdt>
  <w:p w14:paraId="02927B0B" w14:textId="77777777" w:rsidR="003B33F9" w:rsidRDefault="003B33F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78F9" w14:textId="77777777" w:rsidR="003B33F9" w:rsidRDefault="003B33F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DCF3" w14:textId="77777777" w:rsidR="003B33F9" w:rsidRDefault="003B33F9">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3DFB" w14:textId="77777777" w:rsidR="003B33F9" w:rsidRDefault="006C7C29">
    <w:pPr>
      <w:pStyle w:val="Pidipagina"/>
      <w:jc w:val="center"/>
    </w:pPr>
    <w:r>
      <w:fldChar w:fldCharType="begin"/>
    </w:r>
    <w:r>
      <w:instrText xml:space="preserve"> PAGE   \* MERGEFORMAT </w:instrText>
    </w:r>
    <w:r>
      <w:fldChar w:fldCharType="separate"/>
    </w:r>
    <w:r w:rsidR="0024358D">
      <w:rPr>
        <w:noProof/>
      </w:rPr>
      <w:t>20</w:t>
    </w:r>
    <w:r>
      <w:rPr>
        <w:noProof/>
      </w:rPr>
      <w:fldChar w:fldCharType="end"/>
    </w:r>
  </w:p>
  <w:p w14:paraId="5FEDC03D" w14:textId="77777777" w:rsidR="003B33F9" w:rsidRDefault="003B33F9">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01E44" w14:textId="77777777" w:rsidR="003B33F9" w:rsidRDefault="003B33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0FEB2" w14:textId="77777777" w:rsidR="006C7C29" w:rsidRDefault="006C7C29" w:rsidP="00484820">
      <w:pPr>
        <w:spacing w:after="0" w:line="240" w:lineRule="auto"/>
      </w:pPr>
      <w:r>
        <w:separator/>
      </w:r>
    </w:p>
  </w:footnote>
  <w:footnote w:type="continuationSeparator" w:id="0">
    <w:p w14:paraId="67D07F93" w14:textId="77777777" w:rsidR="006C7C29" w:rsidRDefault="006C7C29" w:rsidP="00484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603A5" w14:textId="77777777" w:rsidR="003B33F9" w:rsidRDefault="003B33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587D" w14:textId="77777777" w:rsidR="003B33F9" w:rsidRDefault="003B33F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39F2" w14:textId="77777777" w:rsidR="003B33F9" w:rsidRDefault="003B33F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A6F3" w14:textId="77777777" w:rsidR="003B33F9" w:rsidRDefault="003B33F9">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11FB" w14:textId="77777777" w:rsidR="003B33F9" w:rsidRDefault="003B33F9">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7C92" w14:textId="77777777" w:rsidR="003B33F9" w:rsidRDefault="003B33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A"/>
    <w:multiLevelType w:val="hybridMultilevel"/>
    <w:tmpl w:val="23F9C13C"/>
    <w:lvl w:ilvl="0" w:tplc="FFFFFFFF">
      <w:start w:val="1"/>
      <w:numFmt w:val="low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B"/>
    <w:multiLevelType w:val="hybridMultilevel"/>
    <w:tmpl w:val="649BB77C"/>
    <w:lvl w:ilvl="0" w:tplc="FFFFFFFF">
      <w:start w:val="1"/>
      <w:numFmt w:val="lowerLetter"/>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C"/>
    <w:multiLevelType w:val="hybridMultilevel"/>
    <w:tmpl w:val="275AC79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D"/>
    <w:multiLevelType w:val="hybridMultilevel"/>
    <w:tmpl w:val="3938657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E"/>
    <w:multiLevelType w:val="hybridMultilevel"/>
    <w:tmpl w:val="1CF10FD8"/>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F"/>
    <w:multiLevelType w:val="hybridMultilevel"/>
    <w:tmpl w:val="180115BE"/>
    <w:lvl w:ilvl="0" w:tplc="FFFFFFFF">
      <w:start w:val="1"/>
      <w:numFmt w:val="decimal"/>
      <w:lvlText w:val="%1"/>
      <w:lvlJc w:val="left"/>
    </w:lvl>
    <w:lvl w:ilvl="1" w:tplc="FFFFFFFF">
      <w:start w:val="1"/>
      <w:numFmt w:val="lowerLetter"/>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0"/>
    <w:multiLevelType w:val="hybridMultilevel"/>
    <w:tmpl w:val="235BA860"/>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1"/>
    <w:multiLevelType w:val="hybridMultilevel"/>
    <w:tmpl w:val="47398C88"/>
    <w:lvl w:ilvl="0" w:tplc="FFFFFFFF">
      <w:start w:val="6"/>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2"/>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3"/>
    <w:multiLevelType w:val="hybridMultilevel"/>
    <w:tmpl w:val="15B5AF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4"/>
    <w:multiLevelType w:val="hybridMultilevel"/>
    <w:tmpl w:val="741226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5"/>
    <w:multiLevelType w:val="hybridMultilevel"/>
    <w:tmpl w:val="0D34B6A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6"/>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7"/>
    <w:multiLevelType w:val="hybridMultilevel"/>
    <w:tmpl w:val="3F6AB60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8"/>
    <w:multiLevelType w:val="hybridMultilevel"/>
    <w:tmpl w:val="6157409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9"/>
    <w:multiLevelType w:val="hybridMultilevel"/>
    <w:tmpl w:val="7E0C57B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A"/>
    <w:multiLevelType w:val="hybridMultilevel"/>
    <w:tmpl w:val="77AE35E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B"/>
    <w:multiLevelType w:val="hybridMultilevel"/>
    <w:tmpl w:val="579BE4F0"/>
    <w:lvl w:ilvl="0" w:tplc="FFFFFFFF">
      <w:start w:val="1"/>
      <w:numFmt w:val="bullet"/>
      <w:lvlText w:val="&lt;&l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C"/>
    <w:multiLevelType w:val="hybridMultilevel"/>
    <w:tmpl w:val="310C50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D"/>
    <w:multiLevelType w:val="hybridMultilevel"/>
    <w:tmpl w:val="5FF87E0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E"/>
    <w:multiLevelType w:val="hybridMultilevel"/>
    <w:tmpl w:val="2F305DEE"/>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F"/>
    <w:multiLevelType w:val="hybridMultilevel"/>
    <w:tmpl w:val="363E59F2"/>
    <w:lvl w:ilvl="0" w:tplc="FFFFFFFF">
      <w:start w:val="1"/>
      <w:numFmt w:val="bullet"/>
      <w:lvlText w:val="-"/>
      <w:lvlJc w:val="left"/>
    </w:lvl>
    <w:lvl w:ilvl="1" w:tplc="0410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0"/>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1"/>
    <w:multiLevelType w:val="hybridMultilevel"/>
    <w:tmpl w:val="4AD08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2"/>
    <w:multiLevelType w:val="hybridMultilevel"/>
    <w:tmpl w:val="1F48EA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43"/>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4"/>
    <w:multiLevelType w:val="hybridMultilevel"/>
    <w:tmpl w:val="5DB70A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153133CB"/>
    <w:multiLevelType w:val="hybridMultilevel"/>
    <w:tmpl w:val="510A4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626615C"/>
    <w:multiLevelType w:val="hybridMultilevel"/>
    <w:tmpl w:val="60E45F18"/>
    <w:lvl w:ilvl="0" w:tplc="04100001">
      <w:start w:val="1"/>
      <w:numFmt w:val="bullet"/>
      <w:lvlText w:val=""/>
      <w:lvlJc w:val="left"/>
      <w:pPr>
        <w:ind w:left="2167" w:hanging="360"/>
      </w:pPr>
      <w:rPr>
        <w:rFonts w:ascii="Symbol" w:hAnsi="Symbol" w:hint="default"/>
      </w:rPr>
    </w:lvl>
    <w:lvl w:ilvl="1" w:tplc="04100003" w:tentative="1">
      <w:start w:val="1"/>
      <w:numFmt w:val="bullet"/>
      <w:lvlText w:val="o"/>
      <w:lvlJc w:val="left"/>
      <w:pPr>
        <w:ind w:left="2887" w:hanging="360"/>
      </w:pPr>
      <w:rPr>
        <w:rFonts w:ascii="Courier New" w:hAnsi="Courier New" w:cs="Courier New" w:hint="default"/>
      </w:rPr>
    </w:lvl>
    <w:lvl w:ilvl="2" w:tplc="04100005" w:tentative="1">
      <w:start w:val="1"/>
      <w:numFmt w:val="bullet"/>
      <w:lvlText w:val=""/>
      <w:lvlJc w:val="left"/>
      <w:pPr>
        <w:ind w:left="3607" w:hanging="360"/>
      </w:pPr>
      <w:rPr>
        <w:rFonts w:ascii="Wingdings" w:hAnsi="Wingdings" w:hint="default"/>
      </w:rPr>
    </w:lvl>
    <w:lvl w:ilvl="3" w:tplc="04100001" w:tentative="1">
      <w:start w:val="1"/>
      <w:numFmt w:val="bullet"/>
      <w:lvlText w:val=""/>
      <w:lvlJc w:val="left"/>
      <w:pPr>
        <w:ind w:left="4327" w:hanging="360"/>
      </w:pPr>
      <w:rPr>
        <w:rFonts w:ascii="Symbol" w:hAnsi="Symbol" w:hint="default"/>
      </w:rPr>
    </w:lvl>
    <w:lvl w:ilvl="4" w:tplc="04100003" w:tentative="1">
      <w:start w:val="1"/>
      <w:numFmt w:val="bullet"/>
      <w:lvlText w:val="o"/>
      <w:lvlJc w:val="left"/>
      <w:pPr>
        <w:ind w:left="5047" w:hanging="360"/>
      </w:pPr>
      <w:rPr>
        <w:rFonts w:ascii="Courier New" w:hAnsi="Courier New" w:cs="Courier New" w:hint="default"/>
      </w:rPr>
    </w:lvl>
    <w:lvl w:ilvl="5" w:tplc="04100005" w:tentative="1">
      <w:start w:val="1"/>
      <w:numFmt w:val="bullet"/>
      <w:lvlText w:val=""/>
      <w:lvlJc w:val="left"/>
      <w:pPr>
        <w:ind w:left="5767" w:hanging="360"/>
      </w:pPr>
      <w:rPr>
        <w:rFonts w:ascii="Wingdings" w:hAnsi="Wingdings" w:hint="default"/>
      </w:rPr>
    </w:lvl>
    <w:lvl w:ilvl="6" w:tplc="04100001" w:tentative="1">
      <w:start w:val="1"/>
      <w:numFmt w:val="bullet"/>
      <w:lvlText w:val=""/>
      <w:lvlJc w:val="left"/>
      <w:pPr>
        <w:ind w:left="6487" w:hanging="360"/>
      </w:pPr>
      <w:rPr>
        <w:rFonts w:ascii="Symbol" w:hAnsi="Symbol" w:hint="default"/>
      </w:rPr>
    </w:lvl>
    <w:lvl w:ilvl="7" w:tplc="04100003" w:tentative="1">
      <w:start w:val="1"/>
      <w:numFmt w:val="bullet"/>
      <w:lvlText w:val="o"/>
      <w:lvlJc w:val="left"/>
      <w:pPr>
        <w:ind w:left="7207" w:hanging="360"/>
      </w:pPr>
      <w:rPr>
        <w:rFonts w:ascii="Courier New" w:hAnsi="Courier New" w:cs="Courier New" w:hint="default"/>
      </w:rPr>
    </w:lvl>
    <w:lvl w:ilvl="8" w:tplc="04100005" w:tentative="1">
      <w:start w:val="1"/>
      <w:numFmt w:val="bullet"/>
      <w:lvlText w:val=""/>
      <w:lvlJc w:val="left"/>
      <w:pPr>
        <w:ind w:left="7927" w:hanging="360"/>
      </w:pPr>
      <w:rPr>
        <w:rFonts w:ascii="Wingdings" w:hAnsi="Wingdings" w:hint="default"/>
      </w:rPr>
    </w:lvl>
  </w:abstractNum>
  <w:abstractNum w:abstractNumId="29" w15:restartNumberingAfterBreak="0">
    <w:nsid w:val="1D185C3B"/>
    <w:multiLevelType w:val="hybridMultilevel"/>
    <w:tmpl w:val="9ECC68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32F40B2F"/>
    <w:multiLevelType w:val="hybridMultilevel"/>
    <w:tmpl w:val="EE5CC7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C9B57AA"/>
    <w:multiLevelType w:val="hybridMultilevel"/>
    <w:tmpl w:val="8FDEE252"/>
    <w:lvl w:ilvl="0" w:tplc="04ACA578">
      <w:start w:val="3"/>
      <w:numFmt w:val="bullet"/>
      <w:lvlText w:val="-"/>
      <w:lvlJc w:val="left"/>
      <w:pPr>
        <w:ind w:left="367" w:hanging="360"/>
      </w:pPr>
      <w:rPr>
        <w:rFonts w:ascii="Calibri" w:eastAsia="Times New Roman" w:hAnsi="Calibri" w:cstheme="minorBidi" w:hint="default"/>
      </w:rPr>
    </w:lvl>
    <w:lvl w:ilvl="1" w:tplc="04100003" w:tentative="1">
      <w:start w:val="1"/>
      <w:numFmt w:val="bullet"/>
      <w:lvlText w:val="o"/>
      <w:lvlJc w:val="left"/>
      <w:pPr>
        <w:ind w:left="1087" w:hanging="360"/>
      </w:pPr>
      <w:rPr>
        <w:rFonts w:ascii="Courier New" w:hAnsi="Courier New" w:cs="Courier New" w:hint="default"/>
      </w:rPr>
    </w:lvl>
    <w:lvl w:ilvl="2" w:tplc="04100005" w:tentative="1">
      <w:start w:val="1"/>
      <w:numFmt w:val="bullet"/>
      <w:lvlText w:val=""/>
      <w:lvlJc w:val="left"/>
      <w:pPr>
        <w:ind w:left="1807" w:hanging="360"/>
      </w:pPr>
      <w:rPr>
        <w:rFonts w:ascii="Wingdings" w:hAnsi="Wingdings" w:hint="default"/>
      </w:rPr>
    </w:lvl>
    <w:lvl w:ilvl="3" w:tplc="04100001" w:tentative="1">
      <w:start w:val="1"/>
      <w:numFmt w:val="bullet"/>
      <w:lvlText w:val=""/>
      <w:lvlJc w:val="left"/>
      <w:pPr>
        <w:ind w:left="2527" w:hanging="360"/>
      </w:pPr>
      <w:rPr>
        <w:rFonts w:ascii="Symbol" w:hAnsi="Symbol" w:hint="default"/>
      </w:rPr>
    </w:lvl>
    <w:lvl w:ilvl="4" w:tplc="04100003" w:tentative="1">
      <w:start w:val="1"/>
      <w:numFmt w:val="bullet"/>
      <w:lvlText w:val="o"/>
      <w:lvlJc w:val="left"/>
      <w:pPr>
        <w:ind w:left="3247" w:hanging="360"/>
      </w:pPr>
      <w:rPr>
        <w:rFonts w:ascii="Courier New" w:hAnsi="Courier New" w:cs="Courier New" w:hint="default"/>
      </w:rPr>
    </w:lvl>
    <w:lvl w:ilvl="5" w:tplc="04100005" w:tentative="1">
      <w:start w:val="1"/>
      <w:numFmt w:val="bullet"/>
      <w:lvlText w:val=""/>
      <w:lvlJc w:val="left"/>
      <w:pPr>
        <w:ind w:left="3967" w:hanging="360"/>
      </w:pPr>
      <w:rPr>
        <w:rFonts w:ascii="Wingdings" w:hAnsi="Wingdings" w:hint="default"/>
      </w:rPr>
    </w:lvl>
    <w:lvl w:ilvl="6" w:tplc="04100001" w:tentative="1">
      <w:start w:val="1"/>
      <w:numFmt w:val="bullet"/>
      <w:lvlText w:val=""/>
      <w:lvlJc w:val="left"/>
      <w:pPr>
        <w:ind w:left="4687" w:hanging="360"/>
      </w:pPr>
      <w:rPr>
        <w:rFonts w:ascii="Symbol" w:hAnsi="Symbol" w:hint="default"/>
      </w:rPr>
    </w:lvl>
    <w:lvl w:ilvl="7" w:tplc="04100003" w:tentative="1">
      <w:start w:val="1"/>
      <w:numFmt w:val="bullet"/>
      <w:lvlText w:val="o"/>
      <w:lvlJc w:val="left"/>
      <w:pPr>
        <w:ind w:left="5407" w:hanging="360"/>
      </w:pPr>
      <w:rPr>
        <w:rFonts w:ascii="Courier New" w:hAnsi="Courier New" w:cs="Courier New" w:hint="default"/>
      </w:rPr>
    </w:lvl>
    <w:lvl w:ilvl="8" w:tplc="04100005" w:tentative="1">
      <w:start w:val="1"/>
      <w:numFmt w:val="bullet"/>
      <w:lvlText w:val=""/>
      <w:lvlJc w:val="left"/>
      <w:pPr>
        <w:ind w:left="6127" w:hanging="360"/>
      </w:pPr>
      <w:rPr>
        <w:rFonts w:ascii="Wingdings" w:hAnsi="Wingdings" w:hint="default"/>
      </w:rPr>
    </w:lvl>
  </w:abstractNum>
  <w:abstractNum w:abstractNumId="32" w15:restartNumberingAfterBreak="0">
    <w:nsid w:val="4B787CD8"/>
    <w:multiLevelType w:val="hybridMultilevel"/>
    <w:tmpl w:val="CC8CC0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0A17E04"/>
    <w:multiLevelType w:val="hybridMultilevel"/>
    <w:tmpl w:val="B2829A90"/>
    <w:lvl w:ilvl="0" w:tplc="04100001">
      <w:start w:val="1"/>
      <w:numFmt w:val="bullet"/>
      <w:lvlText w:val=""/>
      <w:lvlJc w:val="left"/>
      <w:pPr>
        <w:ind w:left="1447" w:hanging="360"/>
      </w:pPr>
      <w:rPr>
        <w:rFonts w:ascii="Symbol" w:hAnsi="Symbol" w:hint="default"/>
      </w:rPr>
    </w:lvl>
    <w:lvl w:ilvl="1" w:tplc="04100003" w:tentative="1">
      <w:start w:val="1"/>
      <w:numFmt w:val="bullet"/>
      <w:lvlText w:val="o"/>
      <w:lvlJc w:val="left"/>
      <w:pPr>
        <w:ind w:left="2167" w:hanging="360"/>
      </w:pPr>
      <w:rPr>
        <w:rFonts w:ascii="Courier New" w:hAnsi="Courier New" w:cs="Courier New" w:hint="default"/>
      </w:rPr>
    </w:lvl>
    <w:lvl w:ilvl="2" w:tplc="04100005" w:tentative="1">
      <w:start w:val="1"/>
      <w:numFmt w:val="bullet"/>
      <w:lvlText w:val=""/>
      <w:lvlJc w:val="left"/>
      <w:pPr>
        <w:ind w:left="2887" w:hanging="360"/>
      </w:pPr>
      <w:rPr>
        <w:rFonts w:ascii="Wingdings" w:hAnsi="Wingdings" w:hint="default"/>
      </w:rPr>
    </w:lvl>
    <w:lvl w:ilvl="3" w:tplc="04100001" w:tentative="1">
      <w:start w:val="1"/>
      <w:numFmt w:val="bullet"/>
      <w:lvlText w:val=""/>
      <w:lvlJc w:val="left"/>
      <w:pPr>
        <w:ind w:left="3607" w:hanging="360"/>
      </w:pPr>
      <w:rPr>
        <w:rFonts w:ascii="Symbol" w:hAnsi="Symbol" w:hint="default"/>
      </w:rPr>
    </w:lvl>
    <w:lvl w:ilvl="4" w:tplc="04100003" w:tentative="1">
      <w:start w:val="1"/>
      <w:numFmt w:val="bullet"/>
      <w:lvlText w:val="o"/>
      <w:lvlJc w:val="left"/>
      <w:pPr>
        <w:ind w:left="4327" w:hanging="360"/>
      </w:pPr>
      <w:rPr>
        <w:rFonts w:ascii="Courier New" w:hAnsi="Courier New" w:cs="Courier New" w:hint="default"/>
      </w:rPr>
    </w:lvl>
    <w:lvl w:ilvl="5" w:tplc="04100005" w:tentative="1">
      <w:start w:val="1"/>
      <w:numFmt w:val="bullet"/>
      <w:lvlText w:val=""/>
      <w:lvlJc w:val="left"/>
      <w:pPr>
        <w:ind w:left="5047" w:hanging="360"/>
      </w:pPr>
      <w:rPr>
        <w:rFonts w:ascii="Wingdings" w:hAnsi="Wingdings" w:hint="default"/>
      </w:rPr>
    </w:lvl>
    <w:lvl w:ilvl="6" w:tplc="04100001" w:tentative="1">
      <w:start w:val="1"/>
      <w:numFmt w:val="bullet"/>
      <w:lvlText w:val=""/>
      <w:lvlJc w:val="left"/>
      <w:pPr>
        <w:ind w:left="5767" w:hanging="360"/>
      </w:pPr>
      <w:rPr>
        <w:rFonts w:ascii="Symbol" w:hAnsi="Symbol" w:hint="default"/>
      </w:rPr>
    </w:lvl>
    <w:lvl w:ilvl="7" w:tplc="04100003" w:tentative="1">
      <w:start w:val="1"/>
      <w:numFmt w:val="bullet"/>
      <w:lvlText w:val="o"/>
      <w:lvlJc w:val="left"/>
      <w:pPr>
        <w:ind w:left="6487" w:hanging="360"/>
      </w:pPr>
      <w:rPr>
        <w:rFonts w:ascii="Courier New" w:hAnsi="Courier New" w:cs="Courier New" w:hint="default"/>
      </w:rPr>
    </w:lvl>
    <w:lvl w:ilvl="8" w:tplc="04100005" w:tentative="1">
      <w:start w:val="1"/>
      <w:numFmt w:val="bullet"/>
      <w:lvlText w:val=""/>
      <w:lvlJc w:val="left"/>
      <w:pPr>
        <w:ind w:left="7207" w:hanging="360"/>
      </w:pPr>
      <w:rPr>
        <w:rFonts w:ascii="Wingdings" w:hAnsi="Wingdings" w:hint="default"/>
      </w:rPr>
    </w:lvl>
  </w:abstractNum>
  <w:abstractNum w:abstractNumId="34" w15:restartNumberingAfterBreak="0">
    <w:nsid w:val="53552746"/>
    <w:multiLevelType w:val="hybridMultilevel"/>
    <w:tmpl w:val="CC2C34FA"/>
    <w:lvl w:ilvl="0" w:tplc="04100001">
      <w:start w:val="1"/>
      <w:numFmt w:val="bullet"/>
      <w:lvlText w:val=""/>
      <w:lvlJc w:val="left"/>
      <w:pPr>
        <w:ind w:left="1447" w:hanging="360"/>
      </w:pPr>
      <w:rPr>
        <w:rFonts w:ascii="Symbol" w:hAnsi="Symbol" w:hint="default"/>
      </w:rPr>
    </w:lvl>
    <w:lvl w:ilvl="1" w:tplc="04100003" w:tentative="1">
      <w:start w:val="1"/>
      <w:numFmt w:val="bullet"/>
      <w:lvlText w:val="o"/>
      <w:lvlJc w:val="left"/>
      <w:pPr>
        <w:ind w:left="2167" w:hanging="360"/>
      </w:pPr>
      <w:rPr>
        <w:rFonts w:ascii="Courier New" w:hAnsi="Courier New" w:cs="Courier New" w:hint="default"/>
      </w:rPr>
    </w:lvl>
    <w:lvl w:ilvl="2" w:tplc="04100005" w:tentative="1">
      <w:start w:val="1"/>
      <w:numFmt w:val="bullet"/>
      <w:lvlText w:val=""/>
      <w:lvlJc w:val="left"/>
      <w:pPr>
        <w:ind w:left="2887" w:hanging="360"/>
      </w:pPr>
      <w:rPr>
        <w:rFonts w:ascii="Wingdings" w:hAnsi="Wingdings" w:hint="default"/>
      </w:rPr>
    </w:lvl>
    <w:lvl w:ilvl="3" w:tplc="04100001" w:tentative="1">
      <w:start w:val="1"/>
      <w:numFmt w:val="bullet"/>
      <w:lvlText w:val=""/>
      <w:lvlJc w:val="left"/>
      <w:pPr>
        <w:ind w:left="3607" w:hanging="360"/>
      </w:pPr>
      <w:rPr>
        <w:rFonts w:ascii="Symbol" w:hAnsi="Symbol" w:hint="default"/>
      </w:rPr>
    </w:lvl>
    <w:lvl w:ilvl="4" w:tplc="04100003" w:tentative="1">
      <w:start w:val="1"/>
      <w:numFmt w:val="bullet"/>
      <w:lvlText w:val="o"/>
      <w:lvlJc w:val="left"/>
      <w:pPr>
        <w:ind w:left="4327" w:hanging="360"/>
      </w:pPr>
      <w:rPr>
        <w:rFonts w:ascii="Courier New" w:hAnsi="Courier New" w:cs="Courier New" w:hint="default"/>
      </w:rPr>
    </w:lvl>
    <w:lvl w:ilvl="5" w:tplc="04100005" w:tentative="1">
      <w:start w:val="1"/>
      <w:numFmt w:val="bullet"/>
      <w:lvlText w:val=""/>
      <w:lvlJc w:val="left"/>
      <w:pPr>
        <w:ind w:left="5047" w:hanging="360"/>
      </w:pPr>
      <w:rPr>
        <w:rFonts w:ascii="Wingdings" w:hAnsi="Wingdings" w:hint="default"/>
      </w:rPr>
    </w:lvl>
    <w:lvl w:ilvl="6" w:tplc="04100001" w:tentative="1">
      <w:start w:val="1"/>
      <w:numFmt w:val="bullet"/>
      <w:lvlText w:val=""/>
      <w:lvlJc w:val="left"/>
      <w:pPr>
        <w:ind w:left="5767" w:hanging="360"/>
      </w:pPr>
      <w:rPr>
        <w:rFonts w:ascii="Symbol" w:hAnsi="Symbol" w:hint="default"/>
      </w:rPr>
    </w:lvl>
    <w:lvl w:ilvl="7" w:tplc="04100003" w:tentative="1">
      <w:start w:val="1"/>
      <w:numFmt w:val="bullet"/>
      <w:lvlText w:val="o"/>
      <w:lvlJc w:val="left"/>
      <w:pPr>
        <w:ind w:left="6487" w:hanging="360"/>
      </w:pPr>
      <w:rPr>
        <w:rFonts w:ascii="Courier New" w:hAnsi="Courier New" w:cs="Courier New" w:hint="default"/>
      </w:rPr>
    </w:lvl>
    <w:lvl w:ilvl="8" w:tplc="04100005" w:tentative="1">
      <w:start w:val="1"/>
      <w:numFmt w:val="bullet"/>
      <w:lvlText w:val=""/>
      <w:lvlJc w:val="left"/>
      <w:pPr>
        <w:ind w:left="7207" w:hanging="360"/>
      </w:pPr>
      <w:rPr>
        <w:rFonts w:ascii="Wingdings" w:hAnsi="Wingdings" w:hint="default"/>
      </w:rPr>
    </w:lvl>
  </w:abstractNum>
  <w:abstractNum w:abstractNumId="35" w15:restartNumberingAfterBreak="0">
    <w:nsid w:val="5BB1556C"/>
    <w:multiLevelType w:val="hybridMultilevel"/>
    <w:tmpl w:val="12FCBD6A"/>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36" w15:restartNumberingAfterBreak="0">
    <w:nsid w:val="5CEF7B84"/>
    <w:multiLevelType w:val="hybridMultilevel"/>
    <w:tmpl w:val="7A429A5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7" w15:restartNumberingAfterBreak="0">
    <w:nsid w:val="73DE5C85"/>
    <w:multiLevelType w:val="hybridMultilevel"/>
    <w:tmpl w:val="458434D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8" w15:restartNumberingAfterBreak="0">
    <w:nsid w:val="75255D15"/>
    <w:multiLevelType w:val="hybridMultilevel"/>
    <w:tmpl w:val="AF920F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75884256"/>
    <w:multiLevelType w:val="hybridMultilevel"/>
    <w:tmpl w:val="651A2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37"/>
  </w:num>
  <w:num w:numId="31">
    <w:abstractNumId w:val="39"/>
  </w:num>
  <w:num w:numId="32">
    <w:abstractNumId w:val="32"/>
  </w:num>
  <w:num w:numId="33">
    <w:abstractNumId w:val="38"/>
  </w:num>
  <w:num w:numId="34">
    <w:abstractNumId w:val="29"/>
  </w:num>
  <w:num w:numId="35">
    <w:abstractNumId w:val="36"/>
  </w:num>
  <w:num w:numId="36">
    <w:abstractNumId w:val="33"/>
  </w:num>
  <w:num w:numId="37">
    <w:abstractNumId w:val="31"/>
  </w:num>
  <w:num w:numId="38">
    <w:abstractNumId w:val="35"/>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F1"/>
    <w:rsid w:val="00032FAA"/>
    <w:rsid w:val="00070B2D"/>
    <w:rsid w:val="000F343A"/>
    <w:rsid w:val="00143534"/>
    <w:rsid w:val="001627F3"/>
    <w:rsid w:val="001774EF"/>
    <w:rsid w:val="001B45A9"/>
    <w:rsid w:val="001E15D9"/>
    <w:rsid w:val="002327F1"/>
    <w:rsid w:val="00236E18"/>
    <w:rsid w:val="0024358D"/>
    <w:rsid w:val="00250B05"/>
    <w:rsid w:val="00250E9F"/>
    <w:rsid w:val="00296762"/>
    <w:rsid w:val="002A060F"/>
    <w:rsid w:val="003019F5"/>
    <w:rsid w:val="00385316"/>
    <w:rsid w:val="00394230"/>
    <w:rsid w:val="003B33F9"/>
    <w:rsid w:val="003F7627"/>
    <w:rsid w:val="0047125F"/>
    <w:rsid w:val="00484820"/>
    <w:rsid w:val="004B0032"/>
    <w:rsid w:val="004B2E8C"/>
    <w:rsid w:val="005360CF"/>
    <w:rsid w:val="005618C7"/>
    <w:rsid w:val="00596B82"/>
    <w:rsid w:val="005B10A1"/>
    <w:rsid w:val="005E3CED"/>
    <w:rsid w:val="005F5E48"/>
    <w:rsid w:val="00632B5F"/>
    <w:rsid w:val="006C7C29"/>
    <w:rsid w:val="006E0B38"/>
    <w:rsid w:val="007403DE"/>
    <w:rsid w:val="00782266"/>
    <w:rsid w:val="00785C91"/>
    <w:rsid w:val="007878B8"/>
    <w:rsid w:val="007A0323"/>
    <w:rsid w:val="007D4CC4"/>
    <w:rsid w:val="008507FA"/>
    <w:rsid w:val="008847B9"/>
    <w:rsid w:val="00890778"/>
    <w:rsid w:val="00891E50"/>
    <w:rsid w:val="00892544"/>
    <w:rsid w:val="00893482"/>
    <w:rsid w:val="0089626C"/>
    <w:rsid w:val="008C6D0F"/>
    <w:rsid w:val="00991C8F"/>
    <w:rsid w:val="009A5858"/>
    <w:rsid w:val="009B282A"/>
    <w:rsid w:val="009B579D"/>
    <w:rsid w:val="009F37D5"/>
    <w:rsid w:val="00A0201B"/>
    <w:rsid w:val="00A322FB"/>
    <w:rsid w:val="00AB5675"/>
    <w:rsid w:val="00AC31D1"/>
    <w:rsid w:val="00B5039E"/>
    <w:rsid w:val="00BA0558"/>
    <w:rsid w:val="00C17780"/>
    <w:rsid w:val="00C57E1C"/>
    <w:rsid w:val="00C84F19"/>
    <w:rsid w:val="00CA2066"/>
    <w:rsid w:val="00D377A3"/>
    <w:rsid w:val="00D43FEF"/>
    <w:rsid w:val="00D63842"/>
    <w:rsid w:val="00DB1004"/>
    <w:rsid w:val="00DF0595"/>
    <w:rsid w:val="00E04F48"/>
    <w:rsid w:val="00E655C7"/>
    <w:rsid w:val="00EA3CFF"/>
    <w:rsid w:val="00EB6ECA"/>
    <w:rsid w:val="00F529EF"/>
    <w:rsid w:val="00FB5C73"/>
    <w:rsid w:val="00FE28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17545"/>
  <w15:docId w15:val="{2B7160A0-CEF7-4F62-B86F-27CFEEA9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28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70B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4848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84820"/>
  </w:style>
  <w:style w:type="paragraph" w:styleId="Pidipagina">
    <w:name w:val="footer"/>
    <w:basedOn w:val="Normale"/>
    <w:link w:val="PidipaginaCarattere"/>
    <w:uiPriority w:val="99"/>
    <w:unhideWhenUsed/>
    <w:rsid w:val="004848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4820"/>
  </w:style>
  <w:style w:type="paragraph" w:styleId="Paragrafoelenco">
    <w:name w:val="List Paragraph"/>
    <w:basedOn w:val="Normale"/>
    <w:uiPriority w:val="34"/>
    <w:qFormat/>
    <w:rsid w:val="00D63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C0A5-CEBA-45D1-8788-2796BC3B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4411</Words>
  <Characters>25145</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Ester Pellegrini</cp:lastModifiedBy>
  <cp:revision>2</cp:revision>
  <dcterms:created xsi:type="dcterms:W3CDTF">2019-07-16T12:52:00Z</dcterms:created>
  <dcterms:modified xsi:type="dcterms:W3CDTF">2019-07-16T12:52:00Z</dcterms:modified>
</cp:coreProperties>
</file>