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33AFD" w14:textId="77777777" w:rsidR="00704589" w:rsidRDefault="00704589" w:rsidP="00704589">
      <w:pPr>
        <w:pStyle w:val="Corpotesto"/>
        <w:ind w:left="426" w:right="281"/>
        <w:jc w:val="center"/>
        <w:rPr>
          <w:sz w:val="20"/>
        </w:rPr>
      </w:pPr>
      <w:r>
        <w:rPr>
          <w:noProof/>
          <w:sz w:val="20"/>
          <w:lang w:eastAsia="it-IT"/>
        </w:rPr>
        <w:drawing>
          <wp:inline distT="0" distB="0" distL="0" distR="0" wp14:anchorId="53050DAF" wp14:editId="03EAC766">
            <wp:extent cx="4791075" cy="840105"/>
            <wp:effectExtent l="0" t="0" r="9525" b="0"/>
            <wp:docPr id="1" name="image1.jpeg"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mmagine che contiene testo, Carattere, schermata, logo&#10;&#10;Descrizione generata automaticamente"/>
                    <pic:cNvPicPr/>
                  </pic:nvPicPr>
                  <pic:blipFill>
                    <a:blip r:embed="rId7" cstate="print"/>
                    <a:stretch>
                      <a:fillRect/>
                    </a:stretch>
                  </pic:blipFill>
                  <pic:spPr>
                    <a:xfrm>
                      <a:off x="0" y="0"/>
                      <a:ext cx="4820097" cy="845194"/>
                    </a:xfrm>
                    <a:prstGeom prst="rect">
                      <a:avLst/>
                    </a:prstGeom>
                  </pic:spPr>
                </pic:pic>
              </a:graphicData>
            </a:graphic>
          </wp:inline>
        </w:drawing>
      </w:r>
    </w:p>
    <w:p w14:paraId="197AE809" w14:textId="77777777" w:rsidR="00704589" w:rsidRDefault="00704589" w:rsidP="00704589">
      <w:pPr>
        <w:pStyle w:val="Corpotesto"/>
        <w:spacing w:before="10"/>
      </w:pPr>
    </w:p>
    <w:p w14:paraId="1B2458DE" w14:textId="77777777" w:rsidR="00704589" w:rsidRPr="007A7F33" w:rsidRDefault="00704589" w:rsidP="00704589">
      <w:pPr>
        <w:jc w:val="center"/>
        <w:rPr>
          <w:b/>
          <w:sz w:val="20"/>
          <w:szCs w:val="20"/>
        </w:rPr>
      </w:pPr>
      <w:r w:rsidRPr="007A7F33">
        <w:rPr>
          <w:b/>
          <w:sz w:val="16"/>
          <w:szCs w:val="16"/>
        </w:rPr>
        <w:t>ISTITUTO COMPRENSIVO "CINQUE GIORNATE"</w:t>
      </w:r>
    </w:p>
    <w:p w14:paraId="5C720DF2" w14:textId="77777777" w:rsidR="00704589" w:rsidRPr="007A7F33" w:rsidRDefault="00704589" w:rsidP="00704589">
      <w:pPr>
        <w:jc w:val="center"/>
        <w:rPr>
          <w:b/>
          <w:sz w:val="20"/>
          <w:szCs w:val="20"/>
        </w:rPr>
      </w:pPr>
      <w:r w:rsidRPr="007A7F33">
        <w:rPr>
          <w:b/>
          <w:sz w:val="16"/>
          <w:szCs w:val="16"/>
        </w:rPr>
        <w:t xml:space="preserve">   VIALE MUGELLO, 5 - 20137 MILANO Tel.0288448734</w:t>
      </w:r>
    </w:p>
    <w:p w14:paraId="1E8DD9D4" w14:textId="77777777" w:rsidR="00704589" w:rsidRPr="007A7F33" w:rsidRDefault="00704589" w:rsidP="00704589">
      <w:pPr>
        <w:jc w:val="center"/>
        <w:rPr>
          <w:b/>
          <w:sz w:val="20"/>
          <w:szCs w:val="20"/>
        </w:rPr>
      </w:pPr>
      <w:r w:rsidRPr="007A7F33">
        <w:rPr>
          <w:b/>
          <w:sz w:val="16"/>
          <w:szCs w:val="16"/>
        </w:rPr>
        <w:t xml:space="preserve">Scuola primaria Viale Mugello, 5-Scuola secondaria di </w:t>
      </w:r>
      <w:proofErr w:type="gramStart"/>
      <w:r w:rsidRPr="007A7F33">
        <w:rPr>
          <w:b/>
          <w:sz w:val="16"/>
          <w:szCs w:val="16"/>
        </w:rPr>
        <w:t>1°</w:t>
      </w:r>
      <w:proofErr w:type="gramEnd"/>
      <w:r w:rsidRPr="007A7F33">
        <w:rPr>
          <w:b/>
          <w:sz w:val="16"/>
          <w:szCs w:val="16"/>
        </w:rPr>
        <w:t xml:space="preserve"> grado Via Cipro, 2 Milano</w:t>
      </w:r>
    </w:p>
    <w:p w14:paraId="42EA567C" w14:textId="77777777" w:rsidR="00704589" w:rsidRPr="007A7F33" w:rsidRDefault="00704589" w:rsidP="00704589">
      <w:pPr>
        <w:jc w:val="center"/>
        <w:rPr>
          <w:b/>
          <w:sz w:val="16"/>
          <w:szCs w:val="16"/>
          <w:lang w:val="en-US"/>
        </w:rPr>
      </w:pPr>
      <w:r w:rsidRPr="007A7F33">
        <w:rPr>
          <w:b/>
          <w:sz w:val="16"/>
          <w:szCs w:val="16"/>
          <w:lang w:val="en-US"/>
        </w:rPr>
        <w:t xml:space="preserve">C.M. MIIC8DX00L – C.F. 80114030150 e-mail </w:t>
      </w:r>
      <w:hyperlink r:id="rId8" w:history="1">
        <w:r w:rsidRPr="007A7F33">
          <w:rPr>
            <w:b/>
            <w:color w:val="0000FF"/>
            <w:sz w:val="16"/>
            <w:szCs w:val="16"/>
            <w:u w:val="single"/>
            <w:lang w:val="en-US"/>
          </w:rPr>
          <w:t>MIIC8DX00L@istruzione.it</w:t>
        </w:r>
      </w:hyperlink>
      <w:r w:rsidRPr="007A7F33">
        <w:rPr>
          <w:b/>
          <w:sz w:val="16"/>
          <w:szCs w:val="16"/>
          <w:lang w:val="en-US"/>
        </w:rPr>
        <w:t xml:space="preserve">  </w:t>
      </w:r>
    </w:p>
    <w:p w14:paraId="33049CED" w14:textId="77777777" w:rsidR="00704589" w:rsidRPr="007A7F33" w:rsidRDefault="00704589" w:rsidP="00704589">
      <w:pPr>
        <w:jc w:val="center"/>
        <w:rPr>
          <w:b/>
          <w:sz w:val="16"/>
          <w:szCs w:val="16"/>
          <w:u w:val="single"/>
          <w:lang w:val="en-US"/>
        </w:rPr>
      </w:pPr>
      <w:proofErr w:type="spellStart"/>
      <w:r w:rsidRPr="007A7F33">
        <w:rPr>
          <w:b/>
          <w:sz w:val="16"/>
          <w:szCs w:val="16"/>
          <w:lang w:val="en-US"/>
        </w:rPr>
        <w:t>sito</w:t>
      </w:r>
      <w:proofErr w:type="spellEnd"/>
      <w:r w:rsidRPr="007A7F33">
        <w:rPr>
          <w:b/>
          <w:sz w:val="16"/>
          <w:szCs w:val="16"/>
          <w:lang w:val="en-US"/>
        </w:rPr>
        <w:t xml:space="preserve"> web </w:t>
      </w:r>
      <w:hyperlink r:id="rId9" w:history="1">
        <w:r w:rsidRPr="007A7F33">
          <w:rPr>
            <w:b/>
            <w:color w:val="0000FF"/>
            <w:sz w:val="16"/>
            <w:szCs w:val="16"/>
            <w:u w:val="single"/>
            <w:lang w:val="en-US"/>
          </w:rPr>
          <w:t>www.iccinquegiornate.edu.it</w:t>
        </w:r>
      </w:hyperlink>
    </w:p>
    <w:p w14:paraId="6DBA5E27" w14:textId="3D6012A6" w:rsidR="00775BD1" w:rsidRPr="00704589" w:rsidRDefault="00775BD1" w:rsidP="00775BD1">
      <w:pPr>
        <w:jc w:val="center"/>
        <w:rPr>
          <w:lang w:val="en-US"/>
        </w:rPr>
      </w:pPr>
    </w:p>
    <w:p w14:paraId="29B834A3" w14:textId="77777777" w:rsidR="00775BD1" w:rsidRPr="00704589" w:rsidRDefault="00775BD1" w:rsidP="00892CAE">
      <w:pPr>
        <w:spacing w:after="120"/>
        <w:jc w:val="center"/>
        <w:rPr>
          <w:rFonts w:asciiTheme="majorHAnsi" w:hAnsiTheme="majorHAnsi"/>
          <w:sz w:val="22"/>
          <w:szCs w:val="22"/>
          <w:lang w:val="en-US"/>
        </w:rPr>
      </w:pPr>
    </w:p>
    <w:p w14:paraId="549D525A" w14:textId="0F0D72E2" w:rsidR="00A15D0D" w:rsidRDefault="00C2670C" w:rsidP="00892CAE">
      <w:pPr>
        <w:widowControl w:val="0"/>
        <w:autoSpaceDE w:val="0"/>
        <w:autoSpaceDN w:val="0"/>
        <w:adjustRightInd w:val="0"/>
        <w:spacing w:after="120"/>
        <w:jc w:val="center"/>
        <w:rPr>
          <w:rFonts w:asciiTheme="majorHAnsi" w:eastAsia="Arial Unicode MS" w:hAnsiTheme="majorHAnsi" w:cstheme="majorHAnsi"/>
          <w:b/>
          <w:sz w:val="22"/>
          <w:szCs w:val="22"/>
        </w:rPr>
      </w:pPr>
      <w:r w:rsidRPr="00775BD1">
        <w:rPr>
          <w:rFonts w:asciiTheme="majorHAnsi" w:eastAsia="Arial Unicode MS" w:hAnsiTheme="majorHAnsi" w:cstheme="majorHAnsi"/>
          <w:b/>
          <w:sz w:val="22"/>
          <w:szCs w:val="22"/>
        </w:rPr>
        <w:t>PROTOCOLLO PER L’ACCOGLIENZA E L’INTEGRAZIONE DI ALUNNI CON DISABILITÀ</w:t>
      </w:r>
    </w:p>
    <w:p w14:paraId="11FCEF4B" w14:textId="77777777" w:rsidR="00892CAE" w:rsidRPr="00775BD1" w:rsidRDefault="00892CAE" w:rsidP="00892CAE">
      <w:pPr>
        <w:widowControl w:val="0"/>
        <w:autoSpaceDE w:val="0"/>
        <w:autoSpaceDN w:val="0"/>
        <w:adjustRightInd w:val="0"/>
        <w:spacing w:after="120"/>
        <w:jc w:val="center"/>
        <w:rPr>
          <w:rFonts w:asciiTheme="majorHAnsi" w:eastAsia="Arial Unicode MS" w:hAnsiTheme="majorHAnsi" w:cstheme="majorHAnsi"/>
          <w:b/>
          <w:sz w:val="22"/>
          <w:szCs w:val="22"/>
        </w:rPr>
      </w:pPr>
    </w:p>
    <w:p w14:paraId="6ADC429E" w14:textId="77777777" w:rsidR="001F397E" w:rsidRPr="00775BD1" w:rsidRDefault="00440D92" w:rsidP="00892CAE">
      <w:pPr>
        <w:widowControl w:val="0"/>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Il documento è stato steso facendo riferimento alla</w:t>
      </w:r>
      <w:r w:rsidR="001F397E" w:rsidRPr="00775BD1">
        <w:rPr>
          <w:rFonts w:asciiTheme="majorHAnsi" w:eastAsia="Arial Unicode MS" w:hAnsiTheme="majorHAnsi" w:cstheme="majorHAnsi"/>
          <w:sz w:val="22"/>
          <w:szCs w:val="22"/>
        </w:rPr>
        <w:t xml:space="preserve"> normativa seguente:</w:t>
      </w:r>
    </w:p>
    <w:p w14:paraId="1EF49D1D" w14:textId="0C44996B" w:rsidR="001F397E" w:rsidRPr="00775BD1" w:rsidRDefault="001F397E" w:rsidP="00892CAE">
      <w:pPr>
        <w:pStyle w:val="Paragrafoelenco"/>
        <w:widowControl w:val="0"/>
        <w:numPr>
          <w:ilvl w:val="0"/>
          <w:numId w:val="9"/>
        </w:numPr>
        <w:tabs>
          <w:tab w:val="left" w:pos="945"/>
          <w:tab w:val="left" w:pos="947"/>
        </w:tabs>
        <w:autoSpaceDE w:val="0"/>
        <w:autoSpaceDN w:val="0"/>
        <w:spacing w:after="120"/>
        <w:ind w:hanging="361"/>
        <w:contextualSpacing w:val="0"/>
        <w:rPr>
          <w:rFonts w:asciiTheme="majorHAnsi" w:hAnsiTheme="majorHAnsi" w:cstheme="majorHAnsi"/>
          <w:i/>
          <w:sz w:val="22"/>
          <w:szCs w:val="22"/>
        </w:rPr>
      </w:pPr>
      <w:r w:rsidRPr="00775BD1">
        <w:rPr>
          <w:rFonts w:asciiTheme="majorHAnsi" w:hAnsiTheme="majorHAnsi" w:cstheme="majorHAnsi"/>
          <w:b/>
          <w:bCs/>
          <w:sz w:val="22"/>
          <w:szCs w:val="22"/>
        </w:rPr>
        <w:t>Legge</w:t>
      </w:r>
      <w:r w:rsidRPr="00775BD1">
        <w:rPr>
          <w:rFonts w:asciiTheme="majorHAnsi" w:hAnsiTheme="majorHAnsi" w:cstheme="majorHAnsi"/>
          <w:b/>
          <w:bCs/>
          <w:spacing w:val="45"/>
          <w:sz w:val="22"/>
          <w:szCs w:val="22"/>
        </w:rPr>
        <w:t xml:space="preserve"> </w:t>
      </w:r>
      <w:r w:rsidRPr="00775BD1">
        <w:rPr>
          <w:rFonts w:asciiTheme="majorHAnsi" w:hAnsiTheme="majorHAnsi" w:cstheme="majorHAnsi"/>
          <w:b/>
          <w:bCs/>
          <w:sz w:val="22"/>
          <w:szCs w:val="22"/>
        </w:rPr>
        <w:t>n.</w:t>
      </w:r>
      <w:r w:rsidRPr="00775BD1">
        <w:rPr>
          <w:rFonts w:asciiTheme="majorHAnsi" w:hAnsiTheme="majorHAnsi" w:cstheme="majorHAnsi"/>
          <w:b/>
          <w:bCs/>
          <w:spacing w:val="45"/>
          <w:sz w:val="22"/>
          <w:szCs w:val="22"/>
        </w:rPr>
        <w:t xml:space="preserve"> </w:t>
      </w:r>
      <w:r w:rsidRPr="00775BD1">
        <w:rPr>
          <w:rFonts w:asciiTheme="majorHAnsi" w:hAnsiTheme="majorHAnsi" w:cstheme="majorHAnsi"/>
          <w:b/>
          <w:bCs/>
          <w:sz w:val="22"/>
          <w:szCs w:val="22"/>
        </w:rPr>
        <w:t>104/1992</w:t>
      </w:r>
      <w:r w:rsidRPr="00775BD1">
        <w:rPr>
          <w:rFonts w:asciiTheme="majorHAnsi" w:hAnsiTheme="majorHAnsi" w:cstheme="majorHAnsi"/>
          <w:spacing w:val="46"/>
          <w:sz w:val="22"/>
          <w:szCs w:val="22"/>
        </w:rPr>
        <w:t xml:space="preserve"> </w:t>
      </w:r>
      <w:r w:rsidRPr="00775BD1">
        <w:rPr>
          <w:rFonts w:asciiTheme="majorHAnsi" w:hAnsiTheme="majorHAnsi" w:cstheme="majorHAnsi"/>
          <w:sz w:val="22"/>
          <w:szCs w:val="22"/>
        </w:rPr>
        <w:t>“</w:t>
      </w:r>
      <w:r w:rsidRPr="00775BD1">
        <w:rPr>
          <w:rFonts w:asciiTheme="majorHAnsi" w:hAnsiTheme="majorHAnsi" w:cstheme="majorHAnsi"/>
          <w:i/>
          <w:color w:val="333333"/>
          <w:sz w:val="22"/>
          <w:szCs w:val="22"/>
        </w:rPr>
        <w:t>Legge-quadro</w:t>
      </w:r>
      <w:r w:rsidRPr="00775BD1">
        <w:rPr>
          <w:rFonts w:asciiTheme="majorHAnsi" w:hAnsiTheme="majorHAnsi" w:cstheme="majorHAnsi"/>
          <w:i/>
          <w:color w:val="333333"/>
          <w:spacing w:val="46"/>
          <w:sz w:val="22"/>
          <w:szCs w:val="22"/>
        </w:rPr>
        <w:t xml:space="preserve"> </w:t>
      </w:r>
      <w:r w:rsidRPr="00775BD1">
        <w:rPr>
          <w:rFonts w:asciiTheme="majorHAnsi" w:hAnsiTheme="majorHAnsi" w:cstheme="majorHAnsi"/>
          <w:i/>
          <w:color w:val="333333"/>
          <w:sz w:val="22"/>
          <w:szCs w:val="22"/>
        </w:rPr>
        <w:t>per</w:t>
      </w:r>
      <w:r w:rsidRPr="00775BD1">
        <w:rPr>
          <w:rFonts w:asciiTheme="majorHAnsi" w:hAnsiTheme="majorHAnsi" w:cstheme="majorHAnsi"/>
          <w:i/>
          <w:color w:val="333333"/>
          <w:spacing w:val="46"/>
          <w:sz w:val="22"/>
          <w:szCs w:val="22"/>
        </w:rPr>
        <w:t xml:space="preserve"> </w:t>
      </w:r>
      <w:r w:rsidRPr="00775BD1">
        <w:rPr>
          <w:rFonts w:asciiTheme="majorHAnsi" w:hAnsiTheme="majorHAnsi" w:cstheme="majorHAnsi"/>
          <w:i/>
          <w:color w:val="333333"/>
          <w:sz w:val="22"/>
          <w:szCs w:val="22"/>
        </w:rPr>
        <w:t>l'assistenza,</w:t>
      </w:r>
      <w:r w:rsidRPr="00775BD1">
        <w:rPr>
          <w:rFonts w:asciiTheme="majorHAnsi" w:hAnsiTheme="majorHAnsi" w:cstheme="majorHAnsi"/>
          <w:i/>
          <w:color w:val="333333"/>
          <w:spacing w:val="45"/>
          <w:sz w:val="22"/>
          <w:szCs w:val="22"/>
        </w:rPr>
        <w:t xml:space="preserve"> </w:t>
      </w:r>
      <w:r w:rsidRPr="00775BD1">
        <w:rPr>
          <w:rFonts w:asciiTheme="majorHAnsi" w:hAnsiTheme="majorHAnsi" w:cstheme="majorHAnsi"/>
          <w:i/>
          <w:color w:val="333333"/>
          <w:sz w:val="22"/>
          <w:szCs w:val="22"/>
        </w:rPr>
        <w:t>l'integrazione</w:t>
      </w:r>
      <w:r w:rsidRPr="00775BD1">
        <w:rPr>
          <w:rFonts w:asciiTheme="majorHAnsi" w:hAnsiTheme="majorHAnsi" w:cstheme="majorHAnsi"/>
          <w:i/>
          <w:color w:val="333333"/>
          <w:spacing w:val="45"/>
          <w:sz w:val="22"/>
          <w:szCs w:val="22"/>
        </w:rPr>
        <w:t xml:space="preserve"> </w:t>
      </w:r>
      <w:r w:rsidRPr="00775BD1">
        <w:rPr>
          <w:rFonts w:asciiTheme="majorHAnsi" w:hAnsiTheme="majorHAnsi" w:cstheme="majorHAnsi"/>
          <w:i/>
          <w:color w:val="333333"/>
          <w:sz w:val="22"/>
          <w:szCs w:val="22"/>
        </w:rPr>
        <w:t>sociale</w:t>
      </w:r>
      <w:r w:rsidRPr="00775BD1">
        <w:rPr>
          <w:rFonts w:asciiTheme="majorHAnsi" w:hAnsiTheme="majorHAnsi" w:cstheme="majorHAnsi"/>
          <w:i/>
          <w:color w:val="333333"/>
          <w:spacing w:val="44"/>
          <w:sz w:val="22"/>
          <w:szCs w:val="22"/>
        </w:rPr>
        <w:t xml:space="preserve"> </w:t>
      </w:r>
      <w:r w:rsidRPr="00775BD1">
        <w:rPr>
          <w:rFonts w:asciiTheme="majorHAnsi" w:hAnsiTheme="majorHAnsi" w:cstheme="majorHAnsi"/>
          <w:i/>
          <w:color w:val="333333"/>
          <w:sz w:val="22"/>
          <w:szCs w:val="22"/>
        </w:rPr>
        <w:t>e</w:t>
      </w:r>
      <w:r w:rsidRPr="00775BD1">
        <w:rPr>
          <w:rFonts w:asciiTheme="majorHAnsi" w:hAnsiTheme="majorHAnsi" w:cstheme="majorHAnsi"/>
          <w:i/>
          <w:color w:val="333333"/>
          <w:spacing w:val="48"/>
          <w:sz w:val="22"/>
          <w:szCs w:val="22"/>
        </w:rPr>
        <w:t xml:space="preserve"> </w:t>
      </w:r>
      <w:r w:rsidRPr="00775BD1">
        <w:rPr>
          <w:rFonts w:asciiTheme="majorHAnsi" w:hAnsiTheme="majorHAnsi" w:cstheme="majorHAnsi"/>
          <w:i/>
          <w:color w:val="333333"/>
          <w:sz w:val="22"/>
          <w:szCs w:val="22"/>
        </w:rPr>
        <w:t>i</w:t>
      </w:r>
    </w:p>
    <w:p w14:paraId="293C22CD" w14:textId="77777777" w:rsidR="001F397E" w:rsidRPr="00775BD1" w:rsidRDefault="001F397E" w:rsidP="00892CAE">
      <w:pPr>
        <w:spacing w:after="120"/>
        <w:ind w:left="946"/>
        <w:rPr>
          <w:rFonts w:asciiTheme="majorHAnsi" w:hAnsiTheme="majorHAnsi" w:cstheme="majorHAnsi"/>
          <w:sz w:val="22"/>
          <w:szCs w:val="22"/>
        </w:rPr>
      </w:pPr>
      <w:r w:rsidRPr="00775BD1">
        <w:rPr>
          <w:rFonts w:asciiTheme="majorHAnsi" w:hAnsiTheme="majorHAnsi" w:cstheme="majorHAnsi"/>
          <w:i/>
          <w:color w:val="333333"/>
          <w:sz w:val="22"/>
          <w:szCs w:val="22"/>
        </w:rPr>
        <w:t>diritti</w:t>
      </w:r>
      <w:r w:rsidRPr="00775BD1">
        <w:rPr>
          <w:rFonts w:asciiTheme="majorHAnsi" w:hAnsiTheme="majorHAnsi" w:cstheme="majorHAnsi"/>
          <w:i/>
          <w:color w:val="333333"/>
          <w:spacing w:val="-2"/>
          <w:sz w:val="22"/>
          <w:szCs w:val="22"/>
        </w:rPr>
        <w:t xml:space="preserve"> </w:t>
      </w:r>
      <w:r w:rsidRPr="00775BD1">
        <w:rPr>
          <w:rFonts w:asciiTheme="majorHAnsi" w:hAnsiTheme="majorHAnsi" w:cstheme="majorHAnsi"/>
          <w:i/>
          <w:color w:val="333333"/>
          <w:sz w:val="22"/>
          <w:szCs w:val="22"/>
        </w:rPr>
        <w:t>delle</w:t>
      </w:r>
      <w:r w:rsidRPr="00775BD1">
        <w:rPr>
          <w:rFonts w:asciiTheme="majorHAnsi" w:hAnsiTheme="majorHAnsi" w:cstheme="majorHAnsi"/>
          <w:i/>
          <w:color w:val="333333"/>
          <w:spacing w:val="-1"/>
          <w:sz w:val="22"/>
          <w:szCs w:val="22"/>
        </w:rPr>
        <w:t xml:space="preserve"> </w:t>
      </w:r>
      <w:r w:rsidRPr="00775BD1">
        <w:rPr>
          <w:rFonts w:asciiTheme="majorHAnsi" w:hAnsiTheme="majorHAnsi" w:cstheme="majorHAnsi"/>
          <w:i/>
          <w:color w:val="333333"/>
          <w:sz w:val="22"/>
          <w:szCs w:val="22"/>
        </w:rPr>
        <w:t>persone</w:t>
      </w:r>
      <w:r w:rsidRPr="00775BD1">
        <w:rPr>
          <w:rFonts w:asciiTheme="majorHAnsi" w:hAnsiTheme="majorHAnsi" w:cstheme="majorHAnsi"/>
          <w:i/>
          <w:color w:val="333333"/>
          <w:spacing w:val="-2"/>
          <w:sz w:val="22"/>
          <w:szCs w:val="22"/>
        </w:rPr>
        <w:t xml:space="preserve"> </w:t>
      </w:r>
      <w:r w:rsidRPr="00775BD1">
        <w:rPr>
          <w:rFonts w:asciiTheme="majorHAnsi" w:hAnsiTheme="majorHAnsi" w:cstheme="majorHAnsi"/>
          <w:i/>
          <w:color w:val="333333"/>
          <w:sz w:val="22"/>
          <w:szCs w:val="22"/>
        </w:rPr>
        <w:t>handicappate”</w:t>
      </w:r>
      <w:r w:rsidRPr="00775BD1">
        <w:rPr>
          <w:rFonts w:asciiTheme="majorHAnsi" w:hAnsiTheme="majorHAnsi" w:cstheme="majorHAnsi"/>
          <w:sz w:val="22"/>
          <w:szCs w:val="22"/>
        </w:rPr>
        <w:t>;</w:t>
      </w:r>
    </w:p>
    <w:p w14:paraId="030FCDF8" w14:textId="5F9B15B9" w:rsidR="001F397E" w:rsidRPr="00775BD1" w:rsidRDefault="001F397E" w:rsidP="00892CAE">
      <w:pPr>
        <w:pStyle w:val="Paragrafoelenco"/>
        <w:widowControl w:val="0"/>
        <w:numPr>
          <w:ilvl w:val="0"/>
          <w:numId w:val="9"/>
        </w:numPr>
        <w:tabs>
          <w:tab w:val="left" w:pos="945"/>
          <w:tab w:val="left" w:pos="947"/>
        </w:tabs>
        <w:autoSpaceDE w:val="0"/>
        <w:autoSpaceDN w:val="0"/>
        <w:spacing w:after="120"/>
        <w:ind w:right="234"/>
        <w:contextualSpacing w:val="0"/>
        <w:rPr>
          <w:rFonts w:asciiTheme="majorHAnsi" w:hAnsiTheme="majorHAnsi" w:cstheme="majorHAnsi"/>
          <w:sz w:val="22"/>
          <w:szCs w:val="22"/>
        </w:rPr>
      </w:pPr>
      <w:r w:rsidRPr="00775BD1">
        <w:rPr>
          <w:rFonts w:asciiTheme="majorHAnsi" w:hAnsiTheme="majorHAnsi" w:cstheme="majorHAnsi"/>
          <w:b/>
          <w:bCs/>
          <w:sz w:val="22"/>
          <w:szCs w:val="22"/>
        </w:rPr>
        <w:t>Legge</w:t>
      </w:r>
      <w:r w:rsidRPr="00775BD1">
        <w:rPr>
          <w:rFonts w:asciiTheme="majorHAnsi" w:hAnsiTheme="majorHAnsi" w:cstheme="majorHAnsi"/>
          <w:b/>
          <w:bCs/>
          <w:spacing w:val="17"/>
          <w:sz w:val="22"/>
          <w:szCs w:val="22"/>
        </w:rPr>
        <w:t xml:space="preserve"> </w:t>
      </w:r>
      <w:r w:rsidRPr="00775BD1">
        <w:rPr>
          <w:rFonts w:asciiTheme="majorHAnsi" w:hAnsiTheme="majorHAnsi" w:cstheme="majorHAnsi"/>
          <w:b/>
          <w:bCs/>
          <w:sz w:val="22"/>
          <w:szCs w:val="22"/>
        </w:rPr>
        <w:t>n.</w:t>
      </w:r>
      <w:r w:rsidRPr="00775BD1">
        <w:rPr>
          <w:rFonts w:asciiTheme="majorHAnsi" w:hAnsiTheme="majorHAnsi" w:cstheme="majorHAnsi"/>
          <w:b/>
          <w:bCs/>
          <w:spacing w:val="17"/>
          <w:sz w:val="22"/>
          <w:szCs w:val="22"/>
        </w:rPr>
        <w:t xml:space="preserve"> </w:t>
      </w:r>
      <w:r w:rsidRPr="00775BD1">
        <w:rPr>
          <w:rFonts w:asciiTheme="majorHAnsi" w:hAnsiTheme="majorHAnsi" w:cstheme="majorHAnsi"/>
          <w:b/>
          <w:bCs/>
          <w:sz w:val="22"/>
          <w:szCs w:val="22"/>
        </w:rPr>
        <w:t>107/2015</w:t>
      </w:r>
      <w:r w:rsidRPr="00775BD1">
        <w:rPr>
          <w:rFonts w:asciiTheme="majorHAnsi" w:hAnsiTheme="majorHAnsi" w:cstheme="majorHAnsi"/>
          <w:spacing w:val="19"/>
          <w:sz w:val="22"/>
          <w:szCs w:val="22"/>
        </w:rPr>
        <w:t xml:space="preserve"> </w:t>
      </w:r>
      <w:r w:rsidRPr="00775BD1">
        <w:rPr>
          <w:rFonts w:asciiTheme="majorHAnsi" w:hAnsiTheme="majorHAnsi" w:cstheme="majorHAnsi"/>
          <w:color w:val="0F0F0F"/>
          <w:sz w:val="22"/>
          <w:szCs w:val="22"/>
        </w:rPr>
        <w:t>“</w:t>
      </w:r>
      <w:r w:rsidRPr="00775BD1">
        <w:rPr>
          <w:rFonts w:asciiTheme="majorHAnsi" w:hAnsiTheme="majorHAnsi" w:cstheme="majorHAnsi"/>
          <w:i/>
          <w:color w:val="0F0F0F"/>
          <w:sz w:val="22"/>
          <w:szCs w:val="22"/>
        </w:rPr>
        <w:t>Riforma</w:t>
      </w:r>
      <w:r w:rsidRPr="00775BD1">
        <w:rPr>
          <w:rFonts w:asciiTheme="majorHAnsi" w:hAnsiTheme="majorHAnsi" w:cstheme="majorHAnsi"/>
          <w:i/>
          <w:color w:val="0F0F0F"/>
          <w:spacing w:val="17"/>
          <w:sz w:val="22"/>
          <w:szCs w:val="22"/>
        </w:rPr>
        <w:t xml:space="preserve"> </w:t>
      </w:r>
      <w:r w:rsidRPr="00775BD1">
        <w:rPr>
          <w:rFonts w:asciiTheme="majorHAnsi" w:hAnsiTheme="majorHAnsi" w:cstheme="majorHAnsi"/>
          <w:i/>
          <w:color w:val="0F0F0F"/>
          <w:sz w:val="22"/>
          <w:szCs w:val="22"/>
        </w:rPr>
        <w:t>del</w:t>
      </w:r>
      <w:r w:rsidRPr="00775BD1">
        <w:rPr>
          <w:rFonts w:asciiTheme="majorHAnsi" w:hAnsiTheme="majorHAnsi" w:cstheme="majorHAnsi"/>
          <w:i/>
          <w:color w:val="0F0F0F"/>
          <w:spacing w:val="18"/>
          <w:sz w:val="22"/>
          <w:szCs w:val="22"/>
        </w:rPr>
        <w:t xml:space="preserve"> </w:t>
      </w:r>
      <w:r w:rsidRPr="00775BD1">
        <w:rPr>
          <w:rFonts w:asciiTheme="majorHAnsi" w:hAnsiTheme="majorHAnsi" w:cstheme="majorHAnsi"/>
          <w:i/>
          <w:color w:val="0F0F0F"/>
          <w:sz w:val="22"/>
          <w:szCs w:val="22"/>
        </w:rPr>
        <w:t>sistema</w:t>
      </w:r>
      <w:r w:rsidRPr="00775BD1">
        <w:rPr>
          <w:rFonts w:asciiTheme="majorHAnsi" w:hAnsiTheme="majorHAnsi" w:cstheme="majorHAnsi"/>
          <w:i/>
          <w:color w:val="0F0F0F"/>
          <w:spacing w:val="17"/>
          <w:sz w:val="22"/>
          <w:szCs w:val="22"/>
        </w:rPr>
        <w:t xml:space="preserve"> </w:t>
      </w:r>
      <w:r w:rsidRPr="00775BD1">
        <w:rPr>
          <w:rFonts w:asciiTheme="majorHAnsi" w:hAnsiTheme="majorHAnsi" w:cstheme="majorHAnsi"/>
          <w:i/>
          <w:color w:val="0F0F0F"/>
          <w:sz w:val="22"/>
          <w:szCs w:val="22"/>
        </w:rPr>
        <w:t>nazionale</w:t>
      </w:r>
      <w:r w:rsidRPr="00775BD1">
        <w:rPr>
          <w:rFonts w:asciiTheme="majorHAnsi" w:hAnsiTheme="majorHAnsi" w:cstheme="majorHAnsi"/>
          <w:i/>
          <w:color w:val="0F0F0F"/>
          <w:spacing w:val="17"/>
          <w:sz w:val="22"/>
          <w:szCs w:val="22"/>
        </w:rPr>
        <w:t xml:space="preserve"> </w:t>
      </w:r>
      <w:r w:rsidRPr="00775BD1">
        <w:rPr>
          <w:rFonts w:asciiTheme="majorHAnsi" w:hAnsiTheme="majorHAnsi" w:cstheme="majorHAnsi"/>
          <w:i/>
          <w:color w:val="0F0F0F"/>
          <w:sz w:val="22"/>
          <w:szCs w:val="22"/>
        </w:rPr>
        <w:t>di</w:t>
      </w:r>
      <w:r w:rsidRPr="00775BD1">
        <w:rPr>
          <w:rFonts w:asciiTheme="majorHAnsi" w:hAnsiTheme="majorHAnsi" w:cstheme="majorHAnsi"/>
          <w:i/>
          <w:color w:val="0F0F0F"/>
          <w:spacing w:val="18"/>
          <w:sz w:val="22"/>
          <w:szCs w:val="22"/>
        </w:rPr>
        <w:t xml:space="preserve"> </w:t>
      </w:r>
      <w:r w:rsidRPr="00775BD1">
        <w:rPr>
          <w:rFonts w:asciiTheme="majorHAnsi" w:hAnsiTheme="majorHAnsi" w:cstheme="majorHAnsi"/>
          <w:i/>
          <w:color w:val="0F0F0F"/>
          <w:sz w:val="22"/>
          <w:szCs w:val="22"/>
        </w:rPr>
        <w:t>istruzione</w:t>
      </w:r>
      <w:r w:rsidRPr="00775BD1">
        <w:rPr>
          <w:rFonts w:asciiTheme="majorHAnsi" w:hAnsiTheme="majorHAnsi" w:cstheme="majorHAnsi"/>
          <w:i/>
          <w:color w:val="0F0F0F"/>
          <w:spacing w:val="14"/>
          <w:sz w:val="22"/>
          <w:szCs w:val="22"/>
        </w:rPr>
        <w:t xml:space="preserve"> </w:t>
      </w:r>
      <w:r w:rsidRPr="00775BD1">
        <w:rPr>
          <w:rFonts w:asciiTheme="majorHAnsi" w:hAnsiTheme="majorHAnsi" w:cstheme="majorHAnsi"/>
          <w:i/>
          <w:color w:val="0F0F0F"/>
          <w:sz w:val="22"/>
          <w:szCs w:val="22"/>
        </w:rPr>
        <w:t>e</w:t>
      </w:r>
      <w:r w:rsidRPr="00775BD1">
        <w:rPr>
          <w:rFonts w:asciiTheme="majorHAnsi" w:hAnsiTheme="majorHAnsi" w:cstheme="majorHAnsi"/>
          <w:i/>
          <w:color w:val="0F0F0F"/>
          <w:spacing w:val="17"/>
          <w:sz w:val="22"/>
          <w:szCs w:val="22"/>
        </w:rPr>
        <w:t xml:space="preserve"> </w:t>
      </w:r>
      <w:r w:rsidRPr="00775BD1">
        <w:rPr>
          <w:rFonts w:asciiTheme="majorHAnsi" w:hAnsiTheme="majorHAnsi" w:cstheme="majorHAnsi"/>
          <w:i/>
          <w:color w:val="0F0F0F"/>
          <w:sz w:val="22"/>
          <w:szCs w:val="22"/>
        </w:rPr>
        <w:t>formazione</w:t>
      </w:r>
      <w:r w:rsidRPr="00775BD1">
        <w:rPr>
          <w:rFonts w:asciiTheme="majorHAnsi" w:hAnsiTheme="majorHAnsi" w:cstheme="majorHAnsi"/>
          <w:i/>
          <w:color w:val="0F0F0F"/>
          <w:spacing w:val="17"/>
          <w:sz w:val="22"/>
          <w:szCs w:val="22"/>
        </w:rPr>
        <w:t xml:space="preserve"> </w:t>
      </w:r>
      <w:r w:rsidRPr="00775BD1">
        <w:rPr>
          <w:rFonts w:asciiTheme="majorHAnsi" w:hAnsiTheme="majorHAnsi" w:cstheme="majorHAnsi"/>
          <w:i/>
          <w:color w:val="0F0F0F"/>
          <w:sz w:val="22"/>
          <w:szCs w:val="22"/>
        </w:rPr>
        <w:t>e</w:t>
      </w:r>
      <w:r w:rsidRPr="00775BD1">
        <w:rPr>
          <w:rFonts w:asciiTheme="majorHAnsi" w:hAnsiTheme="majorHAnsi" w:cstheme="majorHAnsi"/>
          <w:i/>
          <w:color w:val="0F0F0F"/>
          <w:spacing w:val="-57"/>
          <w:sz w:val="22"/>
          <w:szCs w:val="22"/>
        </w:rPr>
        <w:t xml:space="preserve"> </w:t>
      </w:r>
      <w:r w:rsidRPr="00775BD1">
        <w:rPr>
          <w:rFonts w:asciiTheme="majorHAnsi" w:hAnsiTheme="majorHAnsi" w:cstheme="majorHAnsi"/>
          <w:i/>
          <w:color w:val="0F0F0F"/>
          <w:sz w:val="22"/>
          <w:szCs w:val="22"/>
        </w:rPr>
        <w:t>delega</w:t>
      </w:r>
      <w:r w:rsidRPr="00775BD1">
        <w:rPr>
          <w:rFonts w:asciiTheme="majorHAnsi" w:hAnsiTheme="majorHAnsi" w:cstheme="majorHAnsi"/>
          <w:i/>
          <w:color w:val="0F0F0F"/>
          <w:spacing w:val="-1"/>
          <w:sz w:val="22"/>
          <w:szCs w:val="22"/>
        </w:rPr>
        <w:t xml:space="preserve"> </w:t>
      </w:r>
      <w:r w:rsidRPr="00775BD1">
        <w:rPr>
          <w:rFonts w:asciiTheme="majorHAnsi" w:hAnsiTheme="majorHAnsi" w:cstheme="majorHAnsi"/>
          <w:i/>
          <w:color w:val="0F0F0F"/>
          <w:sz w:val="22"/>
          <w:szCs w:val="22"/>
        </w:rPr>
        <w:t>per</w:t>
      </w:r>
      <w:r w:rsidRPr="00775BD1">
        <w:rPr>
          <w:rFonts w:asciiTheme="majorHAnsi" w:hAnsiTheme="majorHAnsi" w:cstheme="majorHAnsi"/>
          <w:i/>
          <w:color w:val="0F0F0F"/>
          <w:spacing w:val="-1"/>
          <w:sz w:val="22"/>
          <w:szCs w:val="22"/>
        </w:rPr>
        <w:t xml:space="preserve"> </w:t>
      </w:r>
      <w:r w:rsidRPr="00775BD1">
        <w:rPr>
          <w:rFonts w:asciiTheme="majorHAnsi" w:hAnsiTheme="majorHAnsi" w:cstheme="majorHAnsi"/>
          <w:i/>
          <w:color w:val="0F0F0F"/>
          <w:sz w:val="22"/>
          <w:szCs w:val="22"/>
        </w:rPr>
        <w:t>il</w:t>
      </w:r>
      <w:r w:rsidRPr="00775BD1">
        <w:rPr>
          <w:rFonts w:asciiTheme="majorHAnsi" w:hAnsiTheme="majorHAnsi" w:cstheme="majorHAnsi"/>
          <w:i/>
          <w:color w:val="0F0F0F"/>
          <w:spacing w:val="1"/>
          <w:sz w:val="22"/>
          <w:szCs w:val="22"/>
        </w:rPr>
        <w:t xml:space="preserve"> </w:t>
      </w:r>
      <w:r w:rsidRPr="00775BD1">
        <w:rPr>
          <w:rFonts w:asciiTheme="majorHAnsi" w:hAnsiTheme="majorHAnsi" w:cstheme="majorHAnsi"/>
          <w:i/>
          <w:color w:val="0F0F0F"/>
          <w:sz w:val="22"/>
          <w:szCs w:val="22"/>
        </w:rPr>
        <w:t>riordino</w:t>
      </w:r>
      <w:r w:rsidRPr="00775BD1">
        <w:rPr>
          <w:rFonts w:asciiTheme="majorHAnsi" w:hAnsiTheme="majorHAnsi" w:cstheme="majorHAnsi"/>
          <w:i/>
          <w:color w:val="0F0F0F"/>
          <w:spacing w:val="-1"/>
          <w:sz w:val="22"/>
          <w:szCs w:val="22"/>
        </w:rPr>
        <w:t xml:space="preserve"> </w:t>
      </w:r>
      <w:r w:rsidRPr="00775BD1">
        <w:rPr>
          <w:rFonts w:asciiTheme="majorHAnsi" w:hAnsiTheme="majorHAnsi" w:cstheme="majorHAnsi"/>
          <w:i/>
          <w:color w:val="0F0F0F"/>
          <w:sz w:val="22"/>
          <w:szCs w:val="22"/>
        </w:rPr>
        <w:t>delle disposizioni legislative</w:t>
      </w:r>
      <w:r w:rsidRPr="00775BD1">
        <w:rPr>
          <w:rFonts w:asciiTheme="majorHAnsi" w:hAnsiTheme="majorHAnsi" w:cstheme="majorHAnsi"/>
          <w:i/>
          <w:color w:val="0F0F0F"/>
          <w:spacing w:val="1"/>
          <w:sz w:val="22"/>
          <w:szCs w:val="22"/>
        </w:rPr>
        <w:t xml:space="preserve"> </w:t>
      </w:r>
      <w:r w:rsidRPr="00775BD1">
        <w:rPr>
          <w:rFonts w:asciiTheme="majorHAnsi" w:hAnsiTheme="majorHAnsi" w:cstheme="majorHAnsi"/>
          <w:i/>
          <w:color w:val="0F0F0F"/>
          <w:sz w:val="22"/>
          <w:szCs w:val="22"/>
        </w:rPr>
        <w:t>vigenti</w:t>
      </w:r>
      <w:r w:rsidRPr="00775BD1">
        <w:rPr>
          <w:rFonts w:asciiTheme="majorHAnsi" w:hAnsiTheme="majorHAnsi" w:cstheme="majorHAnsi"/>
          <w:color w:val="0F0F0F"/>
          <w:sz w:val="22"/>
          <w:szCs w:val="22"/>
        </w:rPr>
        <w:t>”;</w:t>
      </w:r>
    </w:p>
    <w:p w14:paraId="6916A1F8" w14:textId="4074BFB3" w:rsidR="001F397E" w:rsidRPr="00775BD1" w:rsidRDefault="001F397E" w:rsidP="00892CAE">
      <w:pPr>
        <w:pStyle w:val="Paragrafoelenco"/>
        <w:widowControl w:val="0"/>
        <w:numPr>
          <w:ilvl w:val="0"/>
          <w:numId w:val="9"/>
        </w:numPr>
        <w:tabs>
          <w:tab w:val="left" w:pos="947"/>
        </w:tabs>
        <w:autoSpaceDE w:val="0"/>
        <w:autoSpaceDN w:val="0"/>
        <w:spacing w:after="120"/>
        <w:ind w:right="228"/>
        <w:contextualSpacing w:val="0"/>
        <w:jc w:val="both"/>
        <w:rPr>
          <w:rFonts w:asciiTheme="majorHAnsi" w:hAnsiTheme="majorHAnsi" w:cstheme="majorHAnsi"/>
          <w:sz w:val="22"/>
          <w:szCs w:val="22"/>
        </w:rPr>
      </w:pPr>
      <w:r w:rsidRPr="00775BD1">
        <w:rPr>
          <w:rFonts w:asciiTheme="majorHAnsi" w:hAnsiTheme="majorHAnsi" w:cstheme="majorHAnsi"/>
          <w:b/>
          <w:bCs/>
          <w:sz w:val="22"/>
          <w:szCs w:val="22"/>
        </w:rPr>
        <w:t>Decreto Legislativo n. 66/2017</w:t>
      </w:r>
      <w:r w:rsidRPr="00775BD1">
        <w:rPr>
          <w:rFonts w:asciiTheme="majorHAnsi" w:hAnsiTheme="majorHAnsi" w:cstheme="majorHAnsi"/>
          <w:sz w:val="22"/>
          <w:szCs w:val="22"/>
        </w:rPr>
        <w:t xml:space="preserve"> “</w:t>
      </w:r>
      <w:r w:rsidRPr="00775BD1">
        <w:rPr>
          <w:rFonts w:asciiTheme="majorHAnsi" w:hAnsiTheme="majorHAnsi" w:cstheme="majorHAnsi"/>
          <w:i/>
          <w:color w:val="0F0F0F"/>
          <w:sz w:val="22"/>
          <w:szCs w:val="22"/>
        </w:rPr>
        <w:t>Norme per la promozione dell'inclusione scolastica degli</w:t>
      </w:r>
      <w:r w:rsidRPr="00775BD1">
        <w:rPr>
          <w:rFonts w:asciiTheme="majorHAnsi" w:hAnsiTheme="majorHAnsi" w:cstheme="majorHAnsi"/>
          <w:i/>
          <w:color w:val="0F0F0F"/>
          <w:spacing w:val="1"/>
          <w:sz w:val="22"/>
          <w:szCs w:val="22"/>
        </w:rPr>
        <w:t xml:space="preserve"> </w:t>
      </w:r>
      <w:r w:rsidRPr="00775BD1">
        <w:rPr>
          <w:rFonts w:asciiTheme="majorHAnsi" w:hAnsiTheme="majorHAnsi" w:cstheme="majorHAnsi"/>
          <w:i/>
          <w:color w:val="0F0F0F"/>
          <w:sz w:val="22"/>
          <w:szCs w:val="22"/>
        </w:rPr>
        <w:t>studenti con disabilità, a norma dell'articolo 1, commi 180 e 181, lettera c), della legge</w:t>
      </w:r>
      <w:r w:rsidRPr="00775BD1">
        <w:rPr>
          <w:rFonts w:asciiTheme="majorHAnsi" w:hAnsiTheme="majorHAnsi" w:cstheme="majorHAnsi"/>
          <w:i/>
          <w:color w:val="0F0F0F"/>
          <w:spacing w:val="1"/>
          <w:sz w:val="22"/>
          <w:szCs w:val="22"/>
        </w:rPr>
        <w:t xml:space="preserve"> </w:t>
      </w:r>
      <w:r w:rsidRPr="00775BD1">
        <w:rPr>
          <w:rFonts w:asciiTheme="majorHAnsi" w:hAnsiTheme="majorHAnsi" w:cstheme="majorHAnsi"/>
          <w:i/>
          <w:color w:val="0F0F0F"/>
          <w:sz w:val="22"/>
          <w:szCs w:val="22"/>
        </w:rPr>
        <w:t>13</w:t>
      </w:r>
      <w:r w:rsidRPr="00775BD1">
        <w:rPr>
          <w:rFonts w:asciiTheme="majorHAnsi" w:hAnsiTheme="majorHAnsi" w:cstheme="majorHAnsi"/>
          <w:i/>
          <w:color w:val="0F0F0F"/>
          <w:spacing w:val="-1"/>
          <w:sz w:val="22"/>
          <w:szCs w:val="22"/>
        </w:rPr>
        <w:t xml:space="preserve"> </w:t>
      </w:r>
      <w:r w:rsidRPr="00775BD1">
        <w:rPr>
          <w:rFonts w:asciiTheme="majorHAnsi" w:hAnsiTheme="majorHAnsi" w:cstheme="majorHAnsi"/>
          <w:i/>
          <w:color w:val="0F0F0F"/>
          <w:sz w:val="22"/>
          <w:szCs w:val="22"/>
        </w:rPr>
        <w:t>luglio 2015, n.</w:t>
      </w:r>
      <w:r w:rsidRPr="00775BD1">
        <w:rPr>
          <w:rFonts w:asciiTheme="majorHAnsi" w:hAnsiTheme="majorHAnsi" w:cstheme="majorHAnsi"/>
          <w:i/>
          <w:color w:val="0F0F0F"/>
          <w:spacing w:val="-19"/>
          <w:sz w:val="22"/>
          <w:szCs w:val="22"/>
        </w:rPr>
        <w:t xml:space="preserve"> </w:t>
      </w:r>
      <w:r w:rsidRPr="00775BD1">
        <w:rPr>
          <w:rFonts w:asciiTheme="majorHAnsi" w:hAnsiTheme="majorHAnsi" w:cstheme="majorHAnsi"/>
          <w:i/>
          <w:color w:val="0F0F0F"/>
          <w:sz w:val="22"/>
          <w:szCs w:val="22"/>
        </w:rPr>
        <w:t>107</w:t>
      </w:r>
      <w:r w:rsidRPr="00775BD1">
        <w:rPr>
          <w:rFonts w:asciiTheme="majorHAnsi" w:hAnsiTheme="majorHAnsi" w:cstheme="majorHAnsi"/>
          <w:color w:val="434343"/>
          <w:sz w:val="22"/>
          <w:szCs w:val="22"/>
        </w:rPr>
        <w:t>”;</w:t>
      </w:r>
    </w:p>
    <w:p w14:paraId="0CD4B56F" w14:textId="77777777" w:rsidR="001F397E" w:rsidRPr="00775BD1" w:rsidRDefault="001F397E" w:rsidP="00892CAE">
      <w:pPr>
        <w:pStyle w:val="Paragrafoelenco"/>
        <w:widowControl w:val="0"/>
        <w:numPr>
          <w:ilvl w:val="0"/>
          <w:numId w:val="9"/>
        </w:numPr>
        <w:tabs>
          <w:tab w:val="left" w:pos="947"/>
        </w:tabs>
        <w:autoSpaceDE w:val="0"/>
        <w:autoSpaceDN w:val="0"/>
        <w:spacing w:after="120"/>
        <w:ind w:right="217"/>
        <w:contextualSpacing w:val="0"/>
        <w:jc w:val="both"/>
        <w:rPr>
          <w:rFonts w:asciiTheme="majorHAnsi" w:hAnsiTheme="majorHAnsi" w:cstheme="majorHAnsi"/>
          <w:i/>
          <w:sz w:val="22"/>
          <w:szCs w:val="22"/>
        </w:rPr>
      </w:pPr>
      <w:r w:rsidRPr="00775BD1">
        <w:rPr>
          <w:rFonts w:asciiTheme="majorHAnsi" w:hAnsiTheme="majorHAnsi" w:cstheme="majorHAnsi"/>
          <w:sz w:val="22"/>
          <w:szCs w:val="22"/>
        </w:rPr>
        <w:t>Nota</w:t>
      </w:r>
      <w:r w:rsidRPr="00775BD1">
        <w:rPr>
          <w:rFonts w:asciiTheme="majorHAnsi" w:hAnsiTheme="majorHAnsi" w:cstheme="majorHAnsi"/>
          <w:spacing w:val="1"/>
          <w:sz w:val="22"/>
          <w:szCs w:val="22"/>
        </w:rPr>
        <w:t xml:space="preserve"> </w:t>
      </w:r>
      <w:r w:rsidRPr="00775BD1">
        <w:rPr>
          <w:rFonts w:asciiTheme="majorHAnsi" w:hAnsiTheme="majorHAnsi" w:cstheme="majorHAnsi"/>
          <w:sz w:val="22"/>
          <w:szCs w:val="22"/>
        </w:rPr>
        <w:t>del</w:t>
      </w:r>
      <w:r w:rsidRPr="00775BD1">
        <w:rPr>
          <w:rFonts w:asciiTheme="majorHAnsi" w:hAnsiTheme="majorHAnsi" w:cstheme="majorHAnsi"/>
          <w:spacing w:val="1"/>
          <w:sz w:val="22"/>
          <w:szCs w:val="22"/>
        </w:rPr>
        <w:t xml:space="preserve"> </w:t>
      </w:r>
      <w:r w:rsidRPr="00775BD1">
        <w:rPr>
          <w:rFonts w:asciiTheme="majorHAnsi" w:hAnsiTheme="majorHAnsi" w:cstheme="majorHAnsi"/>
          <w:sz w:val="22"/>
          <w:szCs w:val="22"/>
        </w:rPr>
        <w:t>Ministero</w:t>
      </w:r>
      <w:r w:rsidRPr="00775BD1">
        <w:rPr>
          <w:rFonts w:asciiTheme="majorHAnsi" w:hAnsiTheme="majorHAnsi" w:cstheme="majorHAnsi"/>
          <w:spacing w:val="1"/>
          <w:sz w:val="22"/>
          <w:szCs w:val="22"/>
        </w:rPr>
        <w:t xml:space="preserve"> </w:t>
      </w:r>
      <w:r w:rsidRPr="00775BD1">
        <w:rPr>
          <w:rFonts w:asciiTheme="majorHAnsi" w:hAnsiTheme="majorHAnsi" w:cstheme="majorHAnsi"/>
          <w:sz w:val="22"/>
          <w:szCs w:val="22"/>
        </w:rPr>
        <w:t>dell’Istruzione</w:t>
      </w:r>
      <w:r w:rsidRPr="00775BD1">
        <w:rPr>
          <w:rFonts w:asciiTheme="majorHAnsi" w:hAnsiTheme="majorHAnsi" w:cstheme="majorHAnsi"/>
          <w:spacing w:val="1"/>
          <w:sz w:val="22"/>
          <w:szCs w:val="22"/>
        </w:rPr>
        <w:t xml:space="preserve"> </w:t>
      </w:r>
      <w:r w:rsidRPr="00775BD1">
        <w:rPr>
          <w:rFonts w:asciiTheme="majorHAnsi" w:hAnsiTheme="majorHAnsi" w:cstheme="majorHAnsi"/>
          <w:sz w:val="22"/>
          <w:szCs w:val="22"/>
        </w:rPr>
        <w:t>n.</w:t>
      </w:r>
      <w:r w:rsidRPr="00775BD1">
        <w:rPr>
          <w:rFonts w:asciiTheme="majorHAnsi" w:hAnsiTheme="majorHAnsi" w:cstheme="majorHAnsi"/>
          <w:spacing w:val="1"/>
          <w:sz w:val="22"/>
          <w:szCs w:val="22"/>
        </w:rPr>
        <w:t xml:space="preserve"> </w:t>
      </w:r>
      <w:r w:rsidRPr="00775BD1">
        <w:rPr>
          <w:rFonts w:asciiTheme="majorHAnsi" w:hAnsiTheme="majorHAnsi" w:cstheme="majorHAnsi"/>
          <w:sz w:val="22"/>
          <w:szCs w:val="22"/>
        </w:rPr>
        <w:t>40</w:t>
      </w:r>
      <w:r w:rsidRPr="00775BD1">
        <w:rPr>
          <w:rFonts w:asciiTheme="majorHAnsi" w:hAnsiTheme="majorHAnsi" w:cstheme="majorHAnsi"/>
          <w:spacing w:val="1"/>
          <w:sz w:val="22"/>
          <w:szCs w:val="22"/>
        </w:rPr>
        <w:t xml:space="preserve"> </w:t>
      </w:r>
      <w:r w:rsidRPr="00775BD1">
        <w:rPr>
          <w:rFonts w:asciiTheme="majorHAnsi" w:hAnsiTheme="majorHAnsi" w:cstheme="majorHAnsi"/>
          <w:sz w:val="22"/>
          <w:szCs w:val="22"/>
        </w:rPr>
        <w:t>del</w:t>
      </w:r>
      <w:r w:rsidRPr="00775BD1">
        <w:rPr>
          <w:rFonts w:asciiTheme="majorHAnsi" w:hAnsiTheme="majorHAnsi" w:cstheme="majorHAnsi"/>
          <w:spacing w:val="1"/>
          <w:sz w:val="22"/>
          <w:szCs w:val="22"/>
        </w:rPr>
        <w:t xml:space="preserve"> </w:t>
      </w:r>
      <w:r w:rsidRPr="00775BD1">
        <w:rPr>
          <w:rFonts w:asciiTheme="majorHAnsi" w:hAnsiTheme="majorHAnsi" w:cstheme="majorHAnsi"/>
          <w:sz w:val="22"/>
          <w:szCs w:val="22"/>
        </w:rPr>
        <w:t>13/01/2021</w:t>
      </w:r>
      <w:r w:rsidRPr="00775BD1">
        <w:rPr>
          <w:rFonts w:asciiTheme="majorHAnsi" w:hAnsiTheme="majorHAnsi" w:cstheme="majorHAnsi"/>
          <w:spacing w:val="1"/>
          <w:sz w:val="22"/>
          <w:szCs w:val="22"/>
        </w:rPr>
        <w:t xml:space="preserve"> </w:t>
      </w:r>
      <w:r w:rsidRPr="00775BD1">
        <w:rPr>
          <w:rFonts w:asciiTheme="majorHAnsi" w:hAnsiTheme="majorHAnsi" w:cstheme="majorHAnsi"/>
          <w:sz w:val="22"/>
          <w:szCs w:val="22"/>
        </w:rPr>
        <w:t>“</w:t>
      </w:r>
      <w:r w:rsidRPr="00775BD1">
        <w:rPr>
          <w:rFonts w:asciiTheme="majorHAnsi" w:hAnsiTheme="majorHAnsi" w:cstheme="majorHAnsi"/>
          <w:i/>
          <w:sz w:val="22"/>
          <w:szCs w:val="22"/>
        </w:rPr>
        <w:t>Modalità</w:t>
      </w:r>
      <w:r w:rsidRPr="00775BD1">
        <w:rPr>
          <w:rFonts w:asciiTheme="majorHAnsi" w:hAnsiTheme="majorHAnsi" w:cstheme="majorHAnsi"/>
          <w:i/>
          <w:spacing w:val="1"/>
          <w:sz w:val="22"/>
          <w:szCs w:val="22"/>
        </w:rPr>
        <w:t xml:space="preserve"> </w:t>
      </w:r>
      <w:r w:rsidRPr="00775BD1">
        <w:rPr>
          <w:rFonts w:asciiTheme="majorHAnsi" w:hAnsiTheme="majorHAnsi" w:cstheme="majorHAnsi"/>
          <w:i/>
          <w:sz w:val="22"/>
          <w:szCs w:val="22"/>
        </w:rPr>
        <w:t>per</w:t>
      </w:r>
      <w:r w:rsidRPr="00775BD1">
        <w:rPr>
          <w:rFonts w:asciiTheme="majorHAnsi" w:hAnsiTheme="majorHAnsi" w:cstheme="majorHAnsi"/>
          <w:i/>
          <w:spacing w:val="1"/>
          <w:sz w:val="22"/>
          <w:szCs w:val="22"/>
        </w:rPr>
        <w:t xml:space="preserve"> </w:t>
      </w:r>
      <w:r w:rsidRPr="00775BD1">
        <w:rPr>
          <w:rFonts w:asciiTheme="majorHAnsi" w:hAnsiTheme="majorHAnsi" w:cstheme="majorHAnsi"/>
          <w:i/>
          <w:sz w:val="22"/>
          <w:szCs w:val="22"/>
        </w:rPr>
        <w:t>l'assegnazione delle misure di sostegno e nuovo modello di PEI ai sensi dell’Art. 7,</w:t>
      </w:r>
      <w:r w:rsidRPr="00775BD1">
        <w:rPr>
          <w:rFonts w:asciiTheme="majorHAnsi" w:hAnsiTheme="majorHAnsi" w:cstheme="majorHAnsi"/>
          <w:i/>
          <w:spacing w:val="1"/>
          <w:sz w:val="22"/>
          <w:szCs w:val="22"/>
        </w:rPr>
        <w:t xml:space="preserve"> </w:t>
      </w:r>
      <w:r w:rsidRPr="00775BD1">
        <w:rPr>
          <w:rFonts w:asciiTheme="majorHAnsi" w:hAnsiTheme="majorHAnsi" w:cstheme="majorHAnsi"/>
          <w:i/>
          <w:sz w:val="22"/>
          <w:szCs w:val="22"/>
        </w:rPr>
        <w:t>comma</w:t>
      </w:r>
      <w:r w:rsidRPr="00775BD1">
        <w:rPr>
          <w:rFonts w:asciiTheme="majorHAnsi" w:hAnsiTheme="majorHAnsi" w:cstheme="majorHAnsi"/>
          <w:i/>
          <w:spacing w:val="53"/>
          <w:sz w:val="22"/>
          <w:szCs w:val="22"/>
        </w:rPr>
        <w:t xml:space="preserve"> </w:t>
      </w:r>
      <w:r w:rsidRPr="00775BD1">
        <w:rPr>
          <w:rFonts w:asciiTheme="majorHAnsi" w:hAnsiTheme="majorHAnsi" w:cstheme="majorHAnsi"/>
          <w:i/>
          <w:sz w:val="22"/>
          <w:szCs w:val="22"/>
        </w:rPr>
        <w:t>2-ter</w:t>
      </w:r>
      <w:r w:rsidRPr="00775BD1">
        <w:rPr>
          <w:rFonts w:asciiTheme="majorHAnsi" w:hAnsiTheme="majorHAnsi" w:cstheme="majorHAnsi"/>
          <w:i/>
          <w:spacing w:val="54"/>
          <w:sz w:val="22"/>
          <w:szCs w:val="22"/>
        </w:rPr>
        <w:t xml:space="preserve"> </w:t>
      </w:r>
      <w:r w:rsidRPr="00775BD1">
        <w:rPr>
          <w:rFonts w:asciiTheme="majorHAnsi" w:hAnsiTheme="majorHAnsi" w:cstheme="majorHAnsi"/>
          <w:i/>
          <w:sz w:val="22"/>
          <w:szCs w:val="22"/>
        </w:rPr>
        <w:t>del</w:t>
      </w:r>
      <w:r w:rsidRPr="00775BD1">
        <w:rPr>
          <w:rFonts w:asciiTheme="majorHAnsi" w:hAnsiTheme="majorHAnsi" w:cstheme="majorHAnsi"/>
          <w:i/>
          <w:spacing w:val="54"/>
          <w:sz w:val="22"/>
          <w:szCs w:val="22"/>
        </w:rPr>
        <w:t xml:space="preserve"> </w:t>
      </w:r>
      <w:r w:rsidRPr="00775BD1">
        <w:rPr>
          <w:rFonts w:asciiTheme="majorHAnsi" w:hAnsiTheme="majorHAnsi" w:cstheme="majorHAnsi"/>
          <w:i/>
          <w:sz w:val="22"/>
          <w:szCs w:val="22"/>
        </w:rPr>
        <w:t>decreto</w:t>
      </w:r>
      <w:r w:rsidRPr="00775BD1">
        <w:rPr>
          <w:rFonts w:asciiTheme="majorHAnsi" w:hAnsiTheme="majorHAnsi" w:cstheme="majorHAnsi"/>
          <w:i/>
          <w:spacing w:val="53"/>
          <w:sz w:val="22"/>
          <w:szCs w:val="22"/>
        </w:rPr>
        <w:t xml:space="preserve"> </w:t>
      </w:r>
      <w:r w:rsidRPr="00775BD1">
        <w:rPr>
          <w:rFonts w:asciiTheme="majorHAnsi" w:hAnsiTheme="majorHAnsi" w:cstheme="majorHAnsi"/>
          <w:i/>
          <w:sz w:val="22"/>
          <w:szCs w:val="22"/>
        </w:rPr>
        <w:t>legislativo</w:t>
      </w:r>
      <w:r w:rsidRPr="00775BD1">
        <w:rPr>
          <w:rFonts w:asciiTheme="majorHAnsi" w:hAnsiTheme="majorHAnsi" w:cstheme="majorHAnsi"/>
          <w:i/>
          <w:spacing w:val="53"/>
          <w:sz w:val="22"/>
          <w:szCs w:val="22"/>
        </w:rPr>
        <w:t xml:space="preserve"> </w:t>
      </w:r>
      <w:r w:rsidRPr="00775BD1">
        <w:rPr>
          <w:rFonts w:asciiTheme="majorHAnsi" w:hAnsiTheme="majorHAnsi" w:cstheme="majorHAnsi"/>
          <w:i/>
          <w:sz w:val="22"/>
          <w:szCs w:val="22"/>
        </w:rPr>
        <w:t>66/2017.</w:t>
      </w:r>
      <w:r w:rsidRPr="00775BD1">
        <w:rPr>
          <w:rFonts w:asciiTheme="majorHAnsi" w:hAnsiTheme="majorHAnsi" w:cstheme="majorHAnsi"/>
          <w:i/>
          <w:spacing w:val="54"/>
          <w:sz w:val="22"/>
          <w:szCs w:val="22"/>
        </w:rPr>
        <w:t xml:space="preserve"> </w:t>
      </w:r>
    </w:p>
    <w:p w14:paraId="1B8FC383" w14:textId="0784CDB8" w:rsidR="001F397E" w:rsidRPr="00775BD1" w:rsidRDefault="001F397E" w:rsidP="00892CAE">
      <w:pPr>
        <w:pStyle w:val="Paragrafoelenco"/>
        <w:widowControl w:val="0"/>
        <w:numPr>
          <w:ilvl w:val="0"/>
          <w:numId w:val="9"/>
        </w:numPr>
        <w:tabs>
          <w:tab w:val="left" w:pos="947"/>
        </w:tabs>
        <w:autoSpaceDE w:val="0"/>
        <w:autoSpaceDN w:val="0"/>
        <w:spacing w:after="120"/>
        <w:ind w:right="217"/>
        <w:contextualSpacing w:val="0"/>
        <w:jc w:val="both"/>
        <w:rPr>
          <w:rFonts w:asciiTheme="majorHAnsi" w:hAnsiTheme="majorHAnsi" w:cstheme="majorHAnsi"/>
          <w:b/>
          <w:bCs/>
          <w:iCs/>
          <w:sz w:val="22"/>
          <w:szCs w:val="22"/>
        </w:rPr>
      </w:pPr>
      <w:r w:rsidRPr="00775BD1">
        <w:rPr>
          <w:rFonts w:asciiTheme="majorHAnsi" w:hAnsiTheme="majorHAnsi" w:cstheme="majorHAnsi"/>
          <w:b/>
          <w:bCs/>
          <w:iCs/>
          <w:sz w:val="22"/>
          <w:szCs w:val="22"/>
        </w:rPr>
        <w:t>Decreto</w:t>
      </w:r>
      <w:r w:rsidRPr="00775BD1">
        <w:rPr>
          <w:rFonts w:asciiTheme="majorHAnsi" w:hAnsiTheme="majorHAnsi" w:cstheme="majorHAnsi"/>
          <w:b/>
          <w:bCs/>
          <w:iCs/>
          <w:spacing w:val="54"/>
          <w:sz w:val="22"/>
          <w:szCs w:val="22"/>
        </w:rPr>
        <w:t xml:space="preserve"> </w:t>
      </w:r>
      <w:r w:rsidRPr="00775BD1">
        <w:rPr>
          <w:rFonts w:asciiTheme="majorHAnsi" w:hAnsiTheme="majorHAnsi" w:cstheme="majorHAnsi"/>
          <w:b/>
          <w:bCs/>
          <w:iCs/>
          <w:sz w:val="22"/>
          <w:szCs w:val="22"/>
        </w:rPr>
        <w:t>del</w:t>
      </w:r>
      <w:r w:rsidRPr="00775BD1">
        <w:rPr>
          <w:rFonts w:asciiTheme="majorHAnsi" w:hAnsiTheme="majorHAnsi" w:cstheme="majorHAnsi"/>
          <w:b/>
          <w:bCs/>
          <w:iCs/>
          <w:spacing w:val="54"/>
          <w:sz w:val="22"/>
          <w:szCs w:val="22"/>
        </w:rPr>
        <w:t xml:space="preserve"> </w:t>
      </w:r>
      <w:r w:rsidRPr="00775BD1">
        <w:rPr>
          <w:rFonts w:asciiTheme="majorHAnsi" w:hAnsiTheme="majorHAnsi" w:cstheme="majorHAnsi"/>
          <w:b/>
          <w:bCs/>
          <w:iCs/>
          <w:sz w:val="22"/>
          <w:szCs w:val="22"/>
        </w:rPr>
        <w:t>Ministro</w:t>
      </w:r>
      <w:r w:rsidRPr="00775BD1">
        <w:rPr>
          <w:rFonts w:asciiTheme="majorHAnsi" w:hAnsiTheme="majorHAnsi" w:cstheme="majorHAnsi"/>
          <w:b/>
          <w:bCs/>
          <w:iCs/>
          <w:spacing w:val="53"/>
          <w:sz w:val="22"/>
          <w:szCs w:val="22"/>
        </w:rPr>
        <w:t xml:space="preserve"> </w:t>
      </w:r>
      <w:r w:rsidRPr="00775BD1">
        <w:rPr>
          <w:rFonts w:asciiTheme="majorHAnsi" w:hAnsiTheme="majorHAnsi" w:cstheme="majorHAnsi"/>
          <w:b/>
          <w:bCs/>
          <w:iCs/>
          <w:sz w:val="22"/>
          <w:szCs w:val="22"/>
        </w:rPr>
        <w:t>dell’istruzione</w:t>
      </w:r>
      <w:r w:rsidRPr="00775BD1">
        <w:rPr>
          <w:rFonts w:asciiTheme="majorHAnsi" w:hAnsiTheme="majorHAnsi" w:cstheme="majorHAnsi"/>
          <w:b/>
          <w:bCs/>
          <w:iCs/>
          <w:spacing w:val="53"/>
          <w:sz w:val="22"/>
          <w:szCs w:val="22"/>
        </w:rPr>
        <w:t xml:space="preserve"> </w:t>
      </w:r>
      <w:r w:rsidRPr="00775BD1">
        <w:rPr>
          <w:rFonts w:asciiTheme="majorHAnsi" w:hAnsiTheme="majorHAnsi" w:cstheme="majorHAnsi"/>
          <w:b/>
          <w:bCs/>
          <w:iCs/>
          <w:sz w:val="22"/>
          <w:szCs w:val="22"/>
        </w:rPr>
        <w:t>29 dicembre 2020, n. 182</w:t>
      </w:r>
    </w:p>
    <w:p w14:paraId="4C38C585" w14:textId="0664AF08" w:rsidR="001F397E" w:rsidRPr="00775BD1" w:rsidRDefault="001F397E" w:rsidP="00892CAE">
      <w:pPr>
        <w:widowControl w:val="0"/>
        <w:tabs>
          <w:tab w:val="left" w:pos="947"/>
        </w:tabs>
        <w:autoSpaceDE w:val="0"/>
        <w:autoSpaceDN w:val="0"/>
        <w:spacing w:after="120"/>
        <w:ind w:left="586" w:right="217"/>
        <w:jc w:val="both"/>
        <w:rPr>
          <w:rFonts w:asciiTheme="majorHAnsi" w:hAnsiTheme="majorHAnsi" w:cstheme="minorHAnsi"/>
          <w:i/>
          <w:sz w:val="22"/>
          <w:szCs w:val="22"/>
        </w:rPr>
      </w:pPr>
    </w:p>
    <w:p w14:paraId="5F9B78C8" w14:textId="77777777" w:rsidR="00775BD1" w:rsidRPr="00775BD1" w:rsidRDefault="00775BD1" w:rsidP="00892CAE">
      <w:pPr>
        <w:widowControl w:val="0"/>
        <w:tabs>
          <w:tab w:val="left" w:pos="947"/>
        </w:tabs>
        <w:autoSpaceDE w:val="0"/>
        <w:autoSpaceDN w:val="0"/>
        <w:spacing w:after="120"/>
        <w:ind w:left="586" w:right="217"/>
        <w:jc w:val="both"/>
        <w:rPr>
          <w:rFonts w:asciiTheme="majorHAnsi" w:hAnsiTheme="majorHAnsi" w:cstheme="minorHAnsi"/>
          <w:i/>
          <w:sz w:val="22"/>
          <w:szCs w:val="22"/>
        </w:rPr>
      </w:pPr>
    </w:p>
    <w:p w14:paraId="44B796B5" w14:textId="7F2B8DB6" w:rsidR="00440D92" w:rsidRPr="00775BD1" w:rsidRDefault="00440D92" w:rsidP="00892CAE">
      <w:pPr>
        <w:pStyle w:val="Paragrafoelenco"/>
        <w:widowControl w:val="0"/>
        <w:numPr>
          <w:ilvl w:val="0"/>
          <w:numId w:val="22"/>
        </w:numPr>
        <w:autoSpaceDE w:val="0"/>
        <w:autoSpaceDN w:val="0"/>
        <w:adjustRightInd w:val="0"/>
        <w:spacing w:after="120"/>
        <w:ind w:left="426" w:hanging="426"/>
        <w:jc w:val="both"/>
        <w:rPr>
          <w:rFonts w:asciiTheme="majorHAnsi" w:eastAsia="Arial Unicode MS" w:hAnsiTheme="majorHAnsi" w:cstheme="majorHAnsi"/>
          <w:b/>
          <w:bCs/>
          <w:sz w:val="22"/>
          <w:szCs w:val="22"/>
        </w:rPr>
      </w:pPr>
      <w:r w:rsidRPr="00775BD1">
        <w:rPr>
          <w:rFonts w:asciiTheme="majorHAnsi" w:eastAsia="Arial Unicode MS" w:hAnsiTheme="majorHAnsi" w:cstheme="majorHAnsi"/>
          <w:b/>
          <w:bCs/>
          <w:sz w:val="22"/>
          <w:szCs w:val="22"/>
        </w:rPr>
        <w:t xml:space="preserve">LA SCUOLA E L’ALUNNO </w:t>
      </w:r>
      <w:r w:rsidR="00CB2106" w:rsidRPr="00775BD1">
        <w:rPr>
          <w:rFonts w:asciiTheme="majorHAnsi" w:eastAsia="Arial Unicode MS" w:hAnsiTheme="majorHAnsi" w:cstheme="majorHAnsi"/>
          <w:b/>
          <w:bCs/>
          <w:sz w:val="22"/>
          <w:szCs w:val="22"/>
        </w:rPr>
        <w:t>CON DI</w:t>
      </w:r>
      <w:r w:rsidR="00F8027A" w:rsidRPr="00775BD1">
        <w:rPr>
          <w:rFonts w:asciiTheme="majorHAnsi" w:eastAsia="Arial Unicode MS" w:hAnsiTheme="majorHAnsi" w:cstheme="majorHAnsi"/>
          <w:b/>
          <w:bCs/>
          <w:sz w:val="22"/>
          <w:szCs w:val="22"/>
        </w:rPr>
        <w:t>S</w:t>
      </w:r>
      <w:r w:rsidRPr="00775BD1">
        <w:rPr>
          <w:rFonts w:asciiTheme="majorHAnsi" w:eastAsia="Arial Unicode MS" w:hAnsiTheme="majorHAnsi" w:cstheme="majorHAnsi"/>
          <w:b/>
          <w:bCs/>
          <w:sz w:val="22"/>
          <w:szCs w:val="22"/>
        </w:rPr>
        <w:t>ABIL</w:t>
      </w:r>
      <w:r w:rsidR="00CB2106" w:rsidRPr="00775BD1">
        <w:rPr>
          <w:rFonts w:asciiTheme="majorHAnsi" w:eastAsia="Arial Unicode MS" w:hAnsiTheme="majorHAnsi" w:cstheme="majorHAnsi"/>
          <w:b/>
          <w:bCs/>
          <w:sz w:val="22"/>
          <w:szCs w:val="22"/>
        </w:rPr>
        <w:t>ITÀ</w:t>
      </w:r>
    </w:p>
    <w:p w14:paraId="521D6B87" w14:textId="30146862" w:rsidR="00440D92" w:rsidRPr="00775BD1" w:rsidRDefault="00E92FA4" w:rsidP="00892CAE">
      <w:pPr>
        <w:widowControl w:val="0"/>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 xml:space="preserve">Nel nostro </w:t>
      </w:r>
      <w:r w:rsidR="00440D92" w:rsidRPr="00775BD1">
        <w:rPr>
          <w:rFonts w:asciiTheme="majorHAnsi" w:eastAsia="Arial Unicode MS" w:hAnsiTheme="majorHAnsi" w:cstheme="majorHAnsi"/>
          <w:sz w:val="22"/>
          <w:szCs w:val="22"/>
        </w:rPr>
        <w:t>Istituto è presente un g</w:t>
      </w:r>
      <w:r w:rsidR="00F8027A" w:rsidRPr="00775BD1">
        <w:rPr>
          <w:rFonts w:asciiTheme="majorHAnsi" w:eastAsia="Arial Unicode MS" w:hAnsiTheme="majorHAnsi" w:cstheme="majorHAnsi"/>
          <w:sz w:val="22"/>
          <w:szCs w:val="22"/>
        </w:rPr>
        <w:t xml:space="preserve">ruppo di lavoro, composto da </w:t>
      </w:r>
      <w:r w:rsidR="001F397E" w:rsidRPr="00775BD1">
        <w:rPr>
          <w:rFonts w:asciiTheme="majorHAnsi" w:eastAsia="Arial Unicode MS" w:hAnsiTheme="majorHAnsi" w:cstheme="majorHAnsi"/>
          <w:sz w:val="22"/>
          <w:szCs w:val="22"/>
        </w:rPr>
        <w:t>i</w:t>
      </w:r>
      <w:r w:rsidR="00440D92" w:rsidRPr="00775BD1">
        <w:rPr>
          <w:rFonts w:asciiTheme="majorHAnsi" w:eastAsia="Arial Unicode MS" w:hAnsiTheme="majorHAnsi" w:cstheme="majorHAnsi"/>
          <w:sz w:val="22"/>
          <w:szCs w:val="22"/>
        </w:rPr>
        <w:t>nsegnanti di sostegno</w:t>
      </w:r>
      <w:r w:rsidR="001F397E" w:rsidRPr="00775BD1">
        <w:rPr>
          <w:rFonts w:asciiTheme="majorHAnsi" w:eastAsia="Arial Unicode MS" w:hAnsiTheme="majorHAnsi" w:cstheme="majorHAnsi"/>
          <w:sz w:val="22"/>
          <w:szCs w:val="22"/>
        </w:rPr>
        <w:t xml:space="preserve"> </w:t>
      </w:r>
      <w:proofErr w:type="gramStart"/>
      <w:r w:rsidR="001F397E" w:rsidRPr="00775BD1">
        <w:rPr>
          <w:rFonts w:asciiTheme="majorHAnsi" w:eastAsia="Arial Unicode MS" w:hAnsiTheme="majorHAnsi" w:cstheme="majorHAnsi"/>
          <w:sz w:val="22"/>
          <w:szCs w:val="22"/>
        </w:rPr>
        <w:t>ed</w:t>
      </w:r>
      <w:proofErr w:type="gramEnd"/>
      <w:r w:rsidR="001F397E" w:rsidRPr="00775BD1">
        <w:rPr>
          <w:rFonts w:asciiTheme="majorHAnsi" w:eastAsia="Arial Unicode MS" w:hAnsiTheme="majorHAnsi" w:cstheme="majorHAnsi"/>
          <w:sz w:val="22"/>
          <w:szCs w:val="22"/>
        </w:rPr>
        <w:t xml:space="preserve"> educatori</w:t>
      </w:r>
      <w:r w:rsidR="00440D92" w:rsidRPr="00775BD1">
        <w:rPr>
          <w:rFonts w:asciiTheme="majorHAnsi" w:eastAsia="Arial Unicode MS" w:hAnsiTheme="majorHAnsi" w:cstheme="majorHAnsi"/>
          <w:sz w:val="22"/>
          <w:szCs w:val="22"/>
        </w:rPr>
        <w:t xml:space="preserve">, che ha il compito di predisporre gli strumenti e coordinare le attività a favore degli alunni </w:t>
      </w:r>
      <w:r w:rsidR="00E53C54" w:rsidRPr="00775BD1">
        <w:rPr>
          <w:rFonts w:asciiTheme="majorHAnsi" w:eastAsia="Arial Unicode MS" w:hAnsiTheme="majorHAnsi" w:cstheme="majorHAnsi"/>
          <w:sz w:val="22"/>
          <w:szCs w:val="22"/>
        </w:rPr>
        <w:t>con disabilità</w:t>
      </w:r>
      <w:r w:rsidR="00440D92" w:rsidRPr="00775BD1">
        <w:rPr>
          <w:rFonts w:asciiTheme="majorHAnsi" w:eastAsia="Arial Unicode MS" w:hAnsiTheme="majorHAnsi" w:cstheme="majorHAnsi"/>
          <w:sz w:val="22"/>
          <w:szCs w:val="22"/>
        </w:rPr>
        <w:t>.</w:t>
      </w:r>
      <w:r w:rsidR="001F397E" w:rsidRPr="00775BD1">
        <w:rPr>
          <w:rFonts w:asciiTheme="majorHAnsi" w:eastAsia="MS Gothic" w:hAnsiTheme="majorHAnsi" w:cs="MS Gothic"/>
          <w:sz w:val="22"/>
          <w:szCs w:val="22"/>
        </w:rPr>
        <w:t xml:space="preserve"> </w:t>
      </w:r>
      <w:r w:rsidR="00440D92" w:rsidRPr="00775BD1">
        <w:rPr>
          <w:rFonts w:asciiTheme="majorHAnsi" w:eastAsia="Arial Unicode MS" w:hAnsiTheme="majorHAnsi" w:cstheme="majorHAnsi"/>
          <w:sz w:val="22"/>
          <w:szCs w:val="22"/>
        </w:rPr>
        <w:t xml:space="preserve">Tutti i docenti sono concordi nel ritenere essenziali i seguenti principi: </w:t>
      </w:r>
    </w:p>
    <w:p w14:paraId="4DB308B6" w14:textId="3D58F505" w:rsidR="00440D92" w:rsidRPr="00775BD1" w:rsidRDefault="00440D92" w:rsidP="00892CAE">
      <w:pPr>
        <w:spacing w:after="120"/>
        <w:rPr>
          <w:rFonts w:asciiTheme="majorHAnsi" w:hAnsiTheme="majorHAnsi"/>
          <w:sz w:val="22"/>
          <w:szCs w:val="22"/>
        </w:rPr>
      </w:pPr>
      <w:r w:rsidRPr="00775BD1">
        <w:rPr>
          <w:rFonts w:asciiTheme="majorHAnsi" w:hAnsiTheme="majorHAnsi"/>
          <w:sz w:val="22"/>
          <w:szCs w:val="22"/>
        </w:rPr>
        <w:t xml:space="preserve">L’integrazione scolastica ha come obiettivo lo sviluppo delle potenzialità della persona </w:t>
      </w:r>
      <w:r w:rsidR="00E53C54" w:rsidRPr="00775BD1">
        <w:rPr>
          <w:rFonts w:asciiTheme="majorHAnsi" w:hAnsiTheme="majorHAnsi"/>
          <w:sz w:val="22"/>
          <w:szCs w:val="22"/>
        </w:rPr>
        <w:t>con disabilità</w:t>
      </w:r>
      <w:r w:rsidRPr="00775BD1">
        <w:rPr>
          <w:rFonts w:asciiTheme="majorHAnsi" w:hAnsiTheme="majorHAnsi"/>
          <w:sz w:val="22"/>
          <w:szCs w:val="22"/>
        </w:rPr>
        <w:t xml:space="preserve"> nell’apprendimento, nella comunicazione, nelle relazioni e nella socializzazione; </w:t>
      </w:r>
    </w:p>
    <w:p w14:paraId="686212D2" w14:textId="17C2227B" w:rsidR="00440D92" w:rsidRPr="00775BD1" w:rsidRDefault="00440D92" w:rsidP="00892CAE">
      <w:pPr>
        <w:spacing w:after="120"/>
        <w:rPr>
          <w:rFonts w:asciiTheme="majorHAnsi" w:hAnsiTheme="majorHAnsi"/>
          <w:sz w:val="22"/>
          <w:szCs w:val="22"/>
        </w:rPr>
      </w:pPr>
      <w:r w:rsidRPr="00775BD1">
        <w:rPr>
          <w:rFonts w:asciiTheme="majorHAnsi" w:hAnsiTheme="majorHAnsi"/>
          <w:sz w:val="22"/>
          <w:szCs w:val="22"/>
        </w:rPr>
        <w:t>L’esercizio del diritto all’educazione e all’istruzione non può essere impedi</w:t>
      </w:r>
      <w:r w:rsidR="003F3E89" w:rsidRPr="00775BD1">
        <w:rPr>
          <w:rFonts w:asciiTheme="majorHAnsi" w:hAnsiTheme="majorHAnsi"/>
          <w:sz w:val="22"/>
          <w:szCs w:val="22"/>
        </w:rPr>
        <w:t>to da difficoltà derivanti dalla disabilità.</w:t>
      </w:r>
    </w:p>
    <w:p w14:paraId="0DB182C2" w14:textId="77777777" w:rsidR="009F4AB3" w:rsidRPr="00775BD1" w:rsidRDefault="009F4AB3" w:rsidP="00892CAE">
      <w:pPr>
        <w:spacing w:after="120"/>
        <w:rPr>
          <w:rFonts w:asciiTheme="majorHAnsi" w:hAnsiTheme="majorHAnsi"/>
          <w:sz w:val="22"/>
          <w:szCs w:val="22"/>
        </w:rPr>
      </w:pPr>
    </w:p>
    <w:p w14:paraId="1578E0ED" w14:textId="0640AE87" w:rsidR="00440D92" w:rsidRPr="00775BD1" w:rsidRDefault="00440D92" w:rsidP="00892CAE">
      <w:pPr>
        <w:widowControl w:val="0"/>
        <w:tabs>
          <w:tab w:val="left" w:pos="220"/>
          <w:tab w:val="left" w:pos="720"/>
        </w:tabs>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 xml:space="preserve">Il </w:t>
      </w:r>
      <w:r w:rsidR="001F397E" w:rsidRPr="00775BD1">
        <w:rPr>
          <w:rFonts w:asciiTheme="majorHAnsi" w:eastAsia="Arial Unicode MS" w:hAnsiTheme="majorHAnsi" w:cstheme="majorHAnsi"/>
          <w:sz w:val="22"/>
          <w:szCs w:val="22"/>
        </w:rPr>
        <w:t>Profilo di Funzionamento</w:t>
      </w:r>
      <w:r w:rsidRPr="00775BD1">
        <w:rPr>
          <w:rFonts w:asciiTheme="majorHAnsi" w:eastAsia="Arial Unicode MS" w:hAnsiTheme="majorHAnsi" w:cstheme="majorHAnsi"/>
          <w:sz w:val="22"/>
          <w:szCs w:val="22"/>
        </w:rPr>
        <w:t xml:space="preserve"> e il Piano Educativo Individualizzato (P</w:t>
      </w:r>
      <w:r w:rsidR="001F3865" w:rsidRPr="00775BD1">
        <w:rPr>
          <w:rFonts w:asciiTheme="majorHAnsi" w:eastAsia="Arial Unicode MS" w:hAnsiTheme="majorHAnsi" w:cstheme="majorHAnsi"/>
          <w:sz w:val="22"/>
          <w:szCs w:val="22"/>
        </w:rPr>
        <w:t>EI</w:t>
      </w:r>
      <w:r w:rsidRPr="00775BD1">
        <w:rPr>
          <w:rFonts w:asciiTheme="majorHAnsi" w:eastAsia="Arial Unicode MS" w:hAnsiTheme="majorHAnsi" w:cstheme="majorHAnsi"/>
          <w:sz w:val="22"/>
          <w:szCs w:val="22"/>
        </w:rPr>
        <w:t xml:space="preserve">) sono parte integrante della programmazione </w:t>
      </w:r>
      <w:proofErr w:type="gramStart"/>
      <w:r w:rsidRPr="00775BD1">
        <w:rPr>
          <w:rFonts w:asciiTheme="majorHAnsi" w:eastAsia="Arial Unicode MS" w:hAnsiTheme="majorHAnsi" w:cstheme="majorHAnsi"/>
          <w:sz w:val="22"/>
          <w:szCs w:val="22"/>
        </w:rPr>
        <w:t>del team docent</w:t>
      </w:r>
      <w:r w:rsidR="00775BD1" w:rsidRPr="00775BD1">
        <w:rPr>
          <w:rFonts w:asciiTheme="majorHAnsi" w:eastAsia="Arial Unicode MS" w:hAnsiTheme="majorHAnsi" w:cstheme="majorHAnsi"/>
          <w:sz w:val="22"/>
          <w:szCs w:val="22"/>
        </w:rPr>
        <w:t>e</w:t>
      </w:r>
      <w:proofErr w:type="gramEnd"/>
      <w:r w:rsidR="00775BD1" w:rsidRPr="00775BD1">
        <w:rPr>
          <w:rFonts w:asciiTheme="majorHAnsi" w:eastAsia="Arial Unicode MS" w:hAnsiTheme="majorHAnsi" w:cstheme="majorHAnsi"/>
          <w:sz w:val="22"/>
          <w:szCs w:val="22"/>
        </w:rPr>
        <w:t xml:space="preserve">. </w:t>
      </w:r>
    </w:p>
    <w:p w14:paraId="5959A762" w14:textId="4F1C937A" w:rsidR="00440D92" w:rsidRPr="00775BD1" w:rsidRDefault="00440D92" w:rsidP="00892CAE">
      <w:pPr>
        <w:widowControl w:val="0"/>
        <w:tabs>
          <w:tab w:val="left" w:pos="220"/>
          <w:tab w:val="left" w:pos="720"/>
        </w:tabs>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Il P</w:t>
      </w:r>
      <w:r w:rsidR="001F3865" w:rsidRPr="00775BD1">
        <w:rPr>
          <w:rFonts w:asciiTheme="majorHAnsi" w:eastAsia="Arial Unicode MS" w:hAnsiTheme="majorHAnsi" w:cstheme="majorHAnsi"/>
          <w:sz w:val="22"/>
          <w:szCs w:val="22"/>
        </w:rPr>
        <w:t xml:space="preserve">EI </w:t>
      </w:r>
      <w:r w:rsidRPr="00775BD1">
        <w:rPr>
          <w:rFonts w:asciiTheme="majorHAnsi" w:eastAsia="Arial Unicode MS" w:hAnsiTheme="majorHAnsi" w:cstheme="majorHAnsi"/>
          <w:sz w:val="22"/>
          <w:szCs w:val="22"/>
        </w:rPr>
        <w:t xml:space="preserve">mira a promuovere il massimo possibile di autonomia, l’acquisizione di competenze e di abilità espressive, </w:t>
      </w:r>
      <w:r w:rsidRPr="00775BD1">
        <w:rPr>
          <w:rFonts w:asciiTheme="majorHAnsi" w:eastAsia="Arial Unicode MS" w:hAnsiTheme="majorHAnsi" w:cstheme="majorHAnsi"/>
          <w:sz w:val="22"/>
          <w:szCs w:val="22"/>
        </w:rPr>
        <w:lastRenderedPageBreak/>
        <w:t>comunicative e lo sviluppo delle abilità cognitive, partendo dal “prevedibile livello di sviluppo che l’alunno in situazione di handicap dimostra di possedere”.</w:t>
      </w:r>
    </w:p>
    <w:p w14:paraId="5F7738C9" w14:textId="4F993E48" w:rsidR="00440D92" w:rsidRPr="00775BD1" w:rsidRDefault="00440D92" w:rsidP="00892CAE">
      <w:pPr>
        <w:widowControl w:val="0"/>
        <w:tabs>
          <w:tab w:val="left" w:pos="220"/>
          <w:tab w:val="left" w:pos="720"/>
        </w:tabs>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 xml:space="preserve">L’adulto non si sostituisce al bambino, ma struttura l’ambiente attraverso </w:t>
      </w:r>
      <w:r w:rsidR="001F397E" w:rsidRPr="00775BD1">
        <w:rPr>
          <w:rFonts w:asciiTheme="majorHAnsi" w:eastAsia="Arial Unicode MS" w:hAnsiTheme="majorHAnsi" w:cstheme="majorHAnsi"/>
          <w:sz w:val="22"/>
          <w:szCs w:val="22"/>
        </w:rPr>
        <w:t>facilitatori</w:t>
      </w:r>
      <w:r w:rsidRPr="00775BD1">
        <w:rPr>
          <w:rFonts w:asciiTheme="majorHAnsi" w:eastAsia="Arial Unicode MS" w:hAnsiTheme="majorHAnsi" w:cstheme="majorHAnsi"/>
          <w:sz w:val="22"/>
          <w:szCs w:val="22"/>
        </w:rPr>
        <w:t xml:space="preserve"> che permettono al bambino stesso di raggiungere gli obiettivi stabiliti;</w:t>
      </w:r>
    </w:p>
    <w:p w14:paraId="7BCA5D38" w14:textId="4E95D965" w:rsidR="00440D92" w:rsidRPr="00775BD1" w:rsidRDefault="00440D92" w:rsidP="00892CAE">
      <w:pPr>
        <w:widowControl w:val="0"/>
        <w:tabs>
          <w:tab w:val="left" w:pos="220"/>
          <w:tab w:val="left" w:pos="720"/>
        </w:tabs>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 xml:space="preserve">In base alla gravità e al tipo di </w:t>
      </w:r>
      <w:r w:rsidR="00E53C54" w:rsidRPr="00775BD1">
        <w:rPr>
          <w:rFonts w:asciiTheme="majorHAnsi" w:eastAsia="Arial Unicode MS" w:hAnsiTheme="majorHAnsi" w:cstheme="majorHAnsi"/>
          <w:sz w:val="22"/>
          <w:szCs w:val="22"/>
        </w:rPr>
        <w:t>disabilità</w:t>
      </w:r>
      <w:r w:rsidRPr="00775BD1">
        <w:rPr>
          <w:rFonts w:asciiTheme="majorHAnsi" w:eastAsia="Arial Unicode MS" w:hAnsiTheme="majorHAnsi" w:cstheme="majorHAnsi"/>
          <w:sz w:val="22"/>
          <w:szCs w:val="22"/>
        </w:rPr>
        <w:t xml:space="preserve"> verranno definite regole di mediazione condivise da tutti gli insegnanti;</w:t>
      </w:r>
    </w:p>
    <w:p w14:paraId="204301CB" w14:textId="4A472666" w:rsidR="005C512B" w:rsidRDefault="00440D92" w:rsidP="00892CAE">
      <w:pPr>
        <w:widowControl w:val="0"/>
        <w:tabs>
          <w:tab w:val="left" w:pos="220"/>
          <w:tab w:val="left" w:pos="720"/>
        </w:tabs>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La valutazione dei risultati è rapportata ai ritmi ed agli obiettivi formativi individualizzati perseguiti nell’azione didattica.</w:t>
      </w:r>
    </w:p>
    <w:p w14:paraId="2698E668" w14:textId="77777777" w:rsidR="00226B7C" w:rsidRPr="00775BD1" w:rsidRDefault="00226B7C" w:rsidP="00892CAE">
      <w:pPr>
        <w:widowControl w:val="0"/>
        <w:tabs>
          <w:tab w:val="left" w:pos="220"/>
          <w:tab w:val="left" w:pos="720"/>
        </w:tabs>
        <w:autoSpaceDE w:val="0"/>
        <w:autoSpaceDN w:val="0"/>
        <w:adjustRightInd w:val="0"/>
        <w:spacing w:after="120"/>
        <w:jc w:val="both"/>
        <w:rPr>
          <w:rFonts w:asciiTheme="majorHAnsi" w:eastAsia="Arial Unicode MS" w:hAnsiTheme="majorHAnsi" w:cstheme="majorHAnsi"/>
          <w:sz w:val="22"/>
          <w:szCs w:val="22"/>
        </w:rPr>
      </w:pPr>
    </w:p>
    <w:p w14:paraId="18E6B5A5" w14:textId="7FFC8E15" w:rsidR="00440D92" w:rsidRPr="00775BD1" w:rsidRDefault="00440D92" w:rsidP="00892CAE">
      <w:pPr>
        <w:pStyle w:val="Paragrafoelenco"/>
        <w:widowControl w:val="0"/>
        <w:numPr>
          <w:ilvl w:val="0"/>
          <w:numId w:val="22"/>
        </w:numPr>
        <w:autoSpaceDE w:val="0"/>
        <w:autoSpaceDN w:val="0"/>
        <w:adjustRightInd w:val="0"/>
        <w:spacing w:after="120"/>
        <w:ind w:left="426" w:hanging="426"/>
        <w:jc w:val="both"/>
        <w:rPr>
          <w:rFonts w:asciiTheme="majorHAnsi" w:hAnsiTheme="majorHAnsi"/>
          <w:b/>
          <w:bCs/>
          <w:sz w:val="22"/>
          <w:szCs w:val="22"/>
        </w:rPr>
      </w:pPr>
      <w:r w:rsidRPr="00775BD1">
        <w:rPr>
          <w:rFonts w:asciiTheme="majorHAnsi" w:eastAsia="Arial Unicode MS" w:hAnsiTheme="majorHAnsi" w:cstheme="majorHAnsi"/>
          <w:b/>
          <w:bCs/>
          <w:sz w:val="22"/>
          <w:szCs w:val="22"/>
        </w:rPr>
        <w:t>INSEGNANTE DI SOSTEGNO E INSEGNANTI DI CLASSE</w:t>
      </w:r>
    </w:p>
    <w:p w14:paraId="30A689AD" w14:textId="77777777" w:rsidR="00775BD1" w:rsidRPr="00775BD1" w:rsidRDefault="00775BD1" w:rsidP="00892CAE">
      <w:pPr>
        <w:pStyle w:val="Paragrafoelenco"/>
        <w:spacing w:after="120"/>
        <w:rPr>
          <w:rFonts w:asciiTheme="majorHAnsi" w:hAnsiTheme="majorHAnsi"/>
          <w:sz w:val="22"/>
          <w:szCs w:val="22"/>
        </w:rPr>
      </w:pPr>
    </w:p>
    <w:p w14:paraId="65D34139" w14:textId="4E53E870" w:rsidR="00440D92" w:rsidRPr="00775BD1" w:rsidRDefault="00440D92" w:rsidP="00892CAE">
      <w:pPr>
        <w:widowControl w:val="0"/>
        <w:tabs>
          <w:tab w:val="left" w:pos="220"/>
          <w:tab w:val="left" w:pos="720"/>
        </w:tabs>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L’insegnante di sostegno è nominato dallo Stato e “assume l</w:t>
      </w:r>
      <w:r w:rsidR="00E92FA4" w:rsidRPr="00775BD1">
        <w:rPr>
          <w:rFonts w:asciiTheme="majorHAnsi" w:eastAsia="Arial Unicode MS" w:hAnsiTheme="majorHAnsi" w:cstheme="majorHAnsi"/>
          <w:sz w:val="22"/>
          <w:szCs w:val="22"/>
        </w:rPr>
        <w:t xml:space="preserve">a contitolarità delle sezioni delle </w:t>
      </w:r>
      <w:r w:rsidRPr="00775BD1">
        <w:rPr>
          <w:rFonts w:asciiTheme="majorHAnsi" w:eastAsia="Arial Unicode MS" w:hAnsiTheme="majorHAnsi" w:cstheme="majorHAnsi"/>
          <w:sz w:val="22"/>
          <w:szCs w:val="22"/>
        </w:rPr>
        <w:t>classi in cui opera, partecipa alla programmazione educa</w:t>
      </w:r>
      <w:r w:rsidR="00C10F66" w:rsidRPr="00775BD1">
        <w:rPr>
          <w:rFonts w:asciiTheme="majorHAnsi" w:eastAsia="Arial Unicode MS" w:hAnsiTheme="majorHAnsi" w:cstheme="majorHAnsi"/>
          <w:sz w:val="22"/>
          <w:szCs w:val="22"/>
        </w:rPr>
        <w:t>tiva e didattica e all’</w:t>
      </w:r>
      <w:r w:rsidRPr="00775BD1">
        <w:rPr>
          <w:rFonts w:asciiTheme="majorHAnsi" w:eastAsia="Arial Unicode MS" w:hAnsiTheme="majorHAnsi" w:cstheme="majorHAnsi"/>
          <w:sz w:val="22"/>
          <w:szCs w:val="22"/>
        </w:rPr>
        <w:t>elaborazione e verifica delle attività di competenza dei consigli di classe e dei collegi dei docenti” L.104/92 art. 13 comma 6.</w:t>
      </w:r>
      <w:r w:rsidR="00E65884" w:rsidRPr="00775BD1">
        <w:rPr>
          <w:rFonts w:asciiTheme="majorHAnsi" w:eastAsia="Arial Unicode MS" w:hAnsiTheme="majorHAnsi" w:cstheme="majorHAnsi"/>
          <w:sz w:val="22"/>
          <w:szCs w:val="22"/>
        </w:rPr>
        <w:t xml:space="preserve"> </w:t>
      </w:r>
      <w:r w:rsidRPr="00775BD1">
        <w:rPr>
          <w:rFonts w:asciiTheme="majorHAnsi" w:eastAsia="Arial Unicode MS" w:hAnsiTheme="majorHAnsi" w:cstheme="majorHAnsi"/>
          <w:sz w:val="22"/>
          <w:szCs w:val="22"/>
        </w:rPr>
        <w:t xml:space="preserve">L’insegnante di sostegno è nominato in virtù della presenza nella scuola di alunni </w:t>
      </w:r>
      <w:r w:rsidR="005C512B" w:rsidRPr="00775BD1">
        <w:rPr>
          <w:rFonts w:asciiTheme="majorHAnsi" w:eastAsia="Arial Unicode MS" w:hAnsiTheme="majorHAnsi" w:cstheme="majorHAnsi"/>
          <w:sz w:val="22"/>
          <w:szCs w:val="22"/>
        </w:rPr>
        <w:t>con disabilità</w:t>
      </w:r>
      <w:r w:rsidRPr="00775BD1">
        <w:rPr>
          <w:rFonts w:asciiTheme="majorHAnsi" w:eastAsia="Arial Unicode MS" w:hAnsiTheme="majorHAnsi" w:cstheme="majorHAnsi"/>
          <w:sz w:val="22"/>
          <w:szCs w:val="22"/>
        </w:rPr>
        <w:t>.</w:t>
      </w:r>
      <w:r w:rsidR="00E65884" w:rsidRPr="00775BD1">
        <w:rPr>
          <w:rFonts w:asciiTheme="majorHAnsi" w:eastAsia="Arial Unicode MS" w:hAnsiTheme="majorHAnsi" w:cstheme="majorHAnsi"/>
          <w:sz w:val="22"/>
          <w:szCs w:val="22"/>
        </w:rPr>
        <w:t xml:space="preserve"> </w:t>
      </w:r>
      <w:r w:rsidRPr="00775BD1">
        <w:rPr>
          <w:rFonts w:asciiTheme="majorHAnsi" w:eastAsia="Arial Unicode MS" w:hAnsiTheme="majorHAnsi" w:cstheme="majorHAnsi"/>
          <w:sz w:val="22"/>
          <w:szCs w:val="22"/>
        </w:rPr>
        <w:t>Nelle scuole del nostro Istituto sono indette riunioni periodiche del gruppo degli insegnanti di sostegno dove ci si confronta, si scambiano esperienze, si programma e si verifica il lavoro svolto.</w:t>
      </w:r>
      <w:r w:rsidR="00E65884" w:rsidRPr="00775BD1">
        <w:rPr>
          <w:rFonts w:asciiTheme="majorHAnsi" w:eastAsia="Arial Unicode MS" w:hAnsiTheme="majorHAnsi" w:cstheme="majorHAnsi"/>
          <w:sz w:val="22"/>
          <w:szCs w:val="22"/>
        </w:rPr>
        <w:t xml:space="preserve"> </w:t>
      </w:r>
      <w:r w:rsidRPr="00775BD1">
        <w:rPr>
          <w:rFonts w:asciiTheme="majorHAnsi" w:eastAsia="Arial Unicode MS" w:hAnsiTheme="majorHAnsi" w:cstheme="majorHAnsi"/>
          <w:sz w:val="22"/>
          <w:szCs w:val="22"/>
        </w:rPr>
        <w:t xml:space="preserve">L’insegnante di sostegno è una risorsa della classe e il processo d’integrazione deve essere patrimonio e responsabilità comune a </w:t>
      </w:r>
      <w:proofErr w:type="gramStart"/>
      <w:r w:rsidRPr="00775BD1">
        <w:rPr>
          <w:rFonts w:asciiTheme="majorHAnsi" w:eastAsia="Arial Unicode MS" w:hAnsiTheme="majorHAnsi" w:cstheme="majorHAnsi"/>
          <w:sz w:val="22"/>
          <w:szCs w:val="22"/>
        </w:rPr>
        <w:t>tutto il team</w:t>
      </w:r>
      <w:proofErr w:type="gramEnd"/>
      <w:r w:rsidRPr="00775BD1">
        <w:rPr>
          <w:rFonts w:asciiTheme="majorHAnsi" w:eastAsia="Arial Unicode MS" w:hAnsiTheme="majorHAnsi" w:cstheme="majorHAnsi"/>
          <w:sz w:val="22"/>
          <w:szCs w:val="22"/>
        </w:rPr>
        <w:t xml:space="preserve"> docenti.</w:t>
      </w:r>
      <w:r w:rsidR="00E65884" w:rsidRPr="00775BD1">
        <w:rPr>
          <w:rFonts w:asciiTheme="majorHAnsi" w:eastAsia="Arial Unicode MS" w:hAnsiTheme="majorHAnsi" w:cstheme="majorHAnsi"/>
          <w:sz w:val="22"/>
          <w:szCs w:val="22"/>
        </w:rPr>
        <w:t xml:space="preserve"> </w:t>
      </w:r>
      <w:r w:rsidRPr="00775BD1">
        <w:rPr>
          <w:rFonts w:asciiTheme="majorHAnsi" w:eastAsia="Arial Unicode MS" w:hAnsiTheme="majorHAnsi" w:cstheme="majorHAnsi"/>
          <w:sz w:val="22"/>
          <w:szCs w:val="22"/>
        </w:rPr>
        <w:t>È essenziale che la progettazione del percorso didattico e d’integrazione siano condivisi tra insegnanti di classe e di sostegno.</w:t>
      </w:r>
      <w:r w:rsidR="00E65884" w:rsidRPr="00775BD1">
        <w:rPr>
          <w:rFonts w:asciiTheme="majorHAnsi" w:eastAsia="Arial Unicode MS" w:hAnsiTheme="majorHAnsi" w:cstheme="majorHAnsi"/>
          <w:sz w:val="22"/>
          <w:szCs w:val="22"/>
        </w:rPr>
        <w:t xml:space="preserve"> </w:t>
      </w:r>
      <w:r w:rsidRPr="00775BD1">
        <w:rPr>
          <w:rFonts w:asciiTheme="majorHAnsi" w:eastAsia="Arial Unicode MS" w:hAnsiTheme="majorHAnsi" w:cstheme="majorHAnsi"/>
          <w:sz w:val="22"/>
          <w:szCs w:val="22"/>
        </w:rPr>
        <w:t xml:space="preserve">È opportuno, durante i consigli di classe, dedicare uno spazio alla condivisione delle problematiche relative </w:t>
      </w:r>
      <w:r w:rsidR="00925707" w:rsidRPr="00775BD1">
        <w:rPr>
          <w:rFonts w:asciiTheme="majorHAnsi" w:eastAsia="Arial Unicode MS" w:hAnsiTheme="majorHAnsi" w:cstheme="majorHAnsi"/>
          <w:sz w:val="22"/>
          <w:szCs w:val="22"/>
        </w:rPr>
        <w:t>al</w:t>
      </w:r>
      <w:r w:rsidRPr="00775BD1">
        <w:rPr>
          <w:rFonts w:asciiTheme="majorHAnsi" w:eastAsia="Arial Unicode MS" w:hAnsiTheme="majorHAnsi" w:cstheme="majorHAnsi"/>
          <w:sz w:val="22"/>
          <w:szCs w:val="22"/>
        </w:rPr>
        <w:t xml:space="preserve">l’alunno </w:t>
      </w:r>
      <w:r w:rsidR="00722017" w:rsidRPr="00775BD1">
        <w:rPr>
          <w:rFonts w:asciiTheme="majorHAnsi" w:eastAsia="Arial Unicode MS" w:hAnsiTheme="majorHAnsi" w:cstheme="majorHAnsi"/>
          <w:sz w:val="22"/>
          <w:szCs w:val="22"/>
        </w:rPr>
        <w:t>con disabilità</w:t>
      </w:r>
      <w:r w:rsidRPr="00775BD1">
        <w:rPr>
          <w:rFonts w:asciiTheme="majorHAnsi" w:eastAsia="Arial Unicode MS" w:hAnsiTheme="majorHAnsi" w:cstheme="majorHAnsi"/>
          <w:sz w:val="22"/>
          <w:szCs w:val="22"/>
        </w:rPr>
        <w:t xml:space="preserve"> e ad una progettazione di strategie condivise.</w:t>
      </w:r>
      <w:r w:rsidR="00E65884" w:rsidRPr="00775BD1">
        <w:rPr>
          <w:rFonts w:asciiTheme="majorHAnsi" w:eastAsia="Arial Unicode MS" w:hAnsiTheme="majorHAnsi" w:cstheme="majorHAnsi"/>
          <w:sz w:val="22"/>
          <w:szCs w:val="22"/>
        </w:rPr>
        <w:t xml:space="preserve"> </w:t>
      </w:r>
      <w:r w:rsidRPr="00775BD1">
        <w:rPr>
          <w:rFonts w:asciiTheme="majorHAnsi" w:eastAsia="Arial Unicode MS" w:hAnsiTheme="majorHAnsi" w:cstheme="majorHAnsi"/>
          <w:sz w:val="22"/>
          <w:szCs w:val="22"/>
        </w:rPr>
        <w:t>L’esistenza di un progetto condiviso è una garanzia di continuità negli anni, soprattutto nei casi in cui si verifichi un turn-over di insegnanti di sostegno.</w:t>
      </w:r>
      <w:r w:rsidR="00E65884" w:rsidRPr="00775BD1">
        <w:rPr>
          <w:rFonts w:asciiTheme="majorHAnsi" w:eastAsia="MS Gothic" w:hAnsiTheme="majorHAnsi" w:cs="MS Gothic"/>
          <w:sz w:val="22"/>
          <w:szCs w:val="22"/>
        </w:rPr>
        <w:t xml:space="preserve"> </w:t>
      </w:r>
      <w:r w:rsidRPr="00775BD1">
        <w:rPr>
          <w:rFonts w:asciiTheme="majorHAnsi" w:eastAsia="Arial Unicode MS" w:hAnsiTheme="majorHAnsi" w:cstheme="majorHAnsi"/>
          <w:sz w:val="22"/>
          <w:szCs w:val="22"/>
        </w:rPr>
        <w:t>Il progetto è da intendersi come percorso d’integrazione relazionale e di apprendimento (sempre possibile, anche nei casi più gravi).</w:t>
      </w:r>
      <w:r w:rsidR="00E65884" w:rsidRPr="00775BD1">
        <w:rPr>
          <w:rFonts w:asciiTheme="majorHAnsi" w:eastAsia="Arial Unicode MS" w:hAnsiTheme="majorHAnsi" w:cstheme="majorHAnsi"/>
          <w:sz w:val="22"/>
          <w:szCs w:val="22"/>
        </w:rPr>
        <w:t xml:space="preserve"> </w:t>
      </w:r>
      <w:r w:rsidRPr="00775BD1">
        <w:rPr>
          <w:rFonts w:asciiTheme="majorHAnsi" w:eastAsia="Arial Unicode MS" w:hAnsiTheme="majorHAnsi" w:cstheme="majorHAnsi"/>
          <w:sz w:val="22"/>
          <w:szCs w:val="22"/>
        </w:rPr>
        <w:t xml:space="preserve">Le modalità di attuazione del progetto di integrazione comprendono una continua e costante programmazione condivisa da tutti gli insegnanti per definire l’adattamento e/o l’integrazione di alcuni obiettivi/contenuti/attività della programmazione di classe rispetto alle potenzialità e alle competenze del soggetto in difficoltà e viceversa (obiettivi/contenuti/attività definiti per il gruppo classe in relazione al soggetto in difficoltà). </w:t>
      </w:r>
    </w:p>
    <w:p w14:paraId="747A1014" w14:textId="2ABE12C8" w:rsidR="00440D92" w:rsidRPr="00775BD1" w:rsidRDefault="00E65884" w:rsidP="00892CAE">
      <w:pPr>
        <w:widowControl w:val="0"/>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Il Gruppo di Lavoro Operativo per l’inclusione dell’alunno con disabilità (GLO) nominato dal Dirigente scolastico ha i</w:t>
      </w:r>
      <w:r w:rsidR="00440D92" w:rsidRPr="00775BD1">
        <w:rPr>
          <w:rFonts w:asciiTheme="majorHAnsi" w:eastAsia="Arial Unicode MS" w:hAnsiTheme="majorHAnsi" w:cstheme="majorHAnsi"/>
          <w:sz w:val="22"/>
          <w:szCs w:val="22"/>
        </w:rPr>
        <w:t xml:space="preserve">l compito di: </w:t>
      </w:r>
    </w:p>
    <w:p w14:paraId="09C7D072" w14:textId="58E35C92" w:rsidR="00440D92" w:rsidRPr="00775BD1" w:rsidRDefault="00925707" w:rsidP="00892CAE">
      <w:pPr>
        <w:pStyle w:val="Paragrafoelenco"/>
        <w:widowControl w:val="0"/>
        <w:numPr>
          <w:ilvl w:val="0"/>
          <w:numId w:val="6"/>
        </w:numPr>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 xml:space="preserve">Promuovere il processo di </w:t>
      </w:r>
      <w:r w:rsidR="00440D92" w:rsidRPr="00775BD1">
        <w:rPr>
          <w:rFonts w:asciiTheme="majorHAnsi" w:eastAsia="Arial Unicode MS" w:hAnsiTheme="majorHAnsi" w:cstheme="majorHAnsi"/>
          <w:sz w:val="22"/>
          <w:szCs w:val="22"/>
        </w:rPr>
        <w:t>integrazione dell’alunno nel gruppo-classe attraverso corrette modalità relazionali;</w:t>
      </w:r>
    </w:p>
    <w:p w14:paraId="51945E95" w14:textId="77777777" w:rsidR="00440D92" w:rsidRPr="00775BD1" w:rsidRDefault="00440D92" w:rsidP="00892CAE">
      <w:pPr>
        <w:pStyle w:val="Paragrafoelenco"/>
        <w:widowControl w:val="0"/>
        <w:numPr>
          <w:ilvl w:val="0"/>
          <w:numId w:val="6"/>
        </w:numPr>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 xml:space="preserve">Stilare il piano di progettazione educativo-didattica per l’alunno con disabilità nel contesto della programmazione di classe; </w:t>
      </w:r>
    </w:p>
    <w:p w14:paraId="43FD6AAC" w14:textId="77777777" w:rsidR="00440D92" w:rsidRPr="00775BD1" w:rsidRDefault="00440D92" w:rsidP="00892CAE">
      <w:pPr>
        <w:pStyle w:val="Paragrafoelenco"/>
        <w:widowControl w:val="0"/>
        <w:numPr>
          <w:ilvl w:val="0"/>
          <w:numId w:val="6"/>
        </w:numPr>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 xml:space="preserve">Verificare e valutare le attività e le dinamiche della classe; </w:t>
      </w:r>
    </w:p>
    <w:p w14:paraId="6BF21B94" w14:textId="77777777" w:rsidR="00440D92" w:rsidRPr="00775BD1" w:rsidRDefault="00440D92" w:rsidP="00892CAE">
      <w:pPr>
        <w:pStyle w:val="Paragrafoelenco"/>
        <w:widowControl w:val="0"/>
        <w:numPr>
          <w:ilvl w:val="0"/>
          <w:numId w:val="6"/>
        </w:numPr>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 xml:space="preserve">Conoscere tutta la documentazione dell’alunno con disabilità. </w:t>
      </w:r>
    </w:p>
    <w:p w14:paraId="21973A93" w14:textId="77777777" w:rsidR="00E65884" w:rsidRPr="00775BD1" w:rsidRDefault="00440D92" w:rsidP="00892CAE">
      <w:pPr>
        <w:widowControl w:val="0"/>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L’insegnante di sostegno</w:t>
      </w:r>
      <w:r w:rsidR="00E65884" w:rsidRPr="00775BD1">
        <w:rPr>
          <w:rFonts w:asciiTheme="majorHAnsi" w:eastAsia="Arial Unicode MS" w:hAnsiTheme="majorHAnsi" w:cstheme="majorHAnsi"/>
          <w:sz w:val="22"/>
          <w:szCs w:val="22"/>
        </w:rPr>
        <w:t>:</w:t>
      </w:r>
    </w:p>
    <w:p w14:paraId="1E206396" w14:textId="77777777" w:rsidR="00E65884" w:rsidRPr="00775BD1" w:rsidRDefault="00440D92" w:rsidP="00892CAE">
      <w:pPr>
        <w:pStyle w:val="Paragrafoelenco"/>
        <w:widowControl w:val="0"/>
        <w:numPr>
          <w:ilvl w:val="0"/>
          <w:numId w:val="10"/>
        </w:numPr>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b/>
          <w:bCs/>
          <w:sz w:val="22"/>
          <w:szCs w:val="22"/>
        </w:rPr>
        <w:t>coordina</w:t>
      </w:r>
      <w:r w:rsidRPr="00775BD1">
        <w:rPr>
          <w:rFonts w:asciiTheme="majorHAnsi" w:eastAsia="Arial Unicode MS" w:hAnsiTheme="majorHAnsi" w:cstheme="majorHAnsi"/>
          <w:sz w:val="22"/>
          <w:szCs w:val="22"/>
        </w:rPr>
        <w:t xml:space="preserve"> i rapporti con tutte le figure che ruotano intorno all’alunno (genitori, specialisti</w:t>
      </w:r>
      <w:r w:rsidR="00E65884" w:rsidRPr="00775BD1">
        <w:rPr>
          <w:rFonts w:asciiTheme="majorHAnsi" w:eastAsia="Arial Unicode MS" w:hAnsiTheme="majorHAnsi" w:cstheme="majorHAnsi"/>
          <w:sz w:val="22"/>
          <w:szCs w:val="22"/>
        </w:rPr>
        <w:t xml:space="preserve"> Unità di Valutazione Multidisciplinare UVM</w:t>
      </w:r>
      <w:r w:rsidRPr="00775BD1">
        <w:rPr>
          <w:rFonts w:asciiTheme="majorHAnsi" w:eastAsia="Arial Unicode MS" w:hAnsiTheme="majorHAnsi" w:cstheme="majorHAnsi"/>
          <w:sz w:val="22"/>
          <w:szCs w:val="22"/>
        </w:rPr>
        <w:t>,</w:t>
      </w:r>
      <w:r w:rsidR="00E65884" w:rsidRPr="00775BD1">
        <w:rPr>
          <w:rFonts w:asciiTheme="majorHAnsi" w:eastAsia="Arial Unicode MS" w:hAnsiTheme="majorHAnsi" w:cstheme="majorHAnsi"/>
          <w:sz w:val="22"/>
          <w:szCs w:val="22"/>
        </w:rPr>
        <w:t xml:space="preserve"> assistenti </w:t>
      </w:r>
      <w:r w:rsidR="009C7A30" w:rsidRPr="00775BD1">
        <w:rPr>
          <w:rFonts w:asciiTheme="majorHAnsi" w:eastAsia="Arial Unicode MS" w:hAnsiTheme="majorHAnsi" w:cstheme="majorHAnsi"/>
          <w:sz w:val="22"/>
          <w:szCs w:val="22"/>
        </w:rPr>
        <w:t>educat</w:t>
      </w:r>
      <w:r w:rsidR="00E65884" w:rsidRPr="00775BD1">
        <w:rPr>
          <w:rFonts w:asciiTheme="majorHAnsi" w:eastAsia="Arial Unicode MS" w:hAnsiTheme="majorHAnsi" w:cstheme="majorHAnsi"/>
          <w:sz w:val="22"/>
          <w:szCs w:val="22"/>
        </w:rPr>
        <w:t>ivo e/o alla comunicazione e/o all’igiene personale</w:t>
      </w:r>
      <w:r w:rsidR="009C7A30" w:rsidRPr="00775BD1">
        <w:rPr>
          <w:rFonts w:asciiTheme="majorHAnsi" w:eastAsia="Arial Unicode MS" w:hAnsiTheme="majorHAnsi" w:cstheme="majorHAnsi"/>
          <w:sz w:val="22"/>
          <w:szCs w:val="22"/>
        </w:rPr>
        <w:t xml:space="preserve">, </w:t>
      </w:r>
      <w:r w:rsidRPr="00775BD1">
        <w:rPr>
          <w:rFonts w:asciiTheme="majorHAnsi" w:eastAsia="Arial Unicode MS" w:hAnsiTheme="majorHAnsi" w:cstheme="majorHAnsi"/>
          <w:sz w:val="22"/>
          <w:szCs w:val="22"/>
        </w:rPr>
        <w:t>ecc.)</w:t>
      </w:r>
      <w:r w:rsidR="00E65884" w:rsidRPr="00775BD1">
        <w:rPr>
          <w:rFonts w:asciiTheme="majorHAnsi" w:eastAsia="MS Gothic" w:hAnsiTheme="majorHAnsi" w:cs="MS Gothic"/>
          <w:sz w:val="22"/>
          <w:szCs w:val="22"/>
        </w:rPr>
        <w:t>;</w:t>
      </w:r>
    </w:p>
    <w:p w14:paraId="4218E777" w14:textId="3D901E8A" w:rsidR="00440D92" w:rsidRPr="00775BD1" w:rsidRDefault="00E65884" w:rsidP="00892CAE">
      <w:pPr>
        <w:pStyle w:val="Paragrafoelenco"/>
        <w:widowControl w:val="0"/>
        <w:numPr>
          <w:ilvl w:val="0"/>
          <w:numId w:val="10"/>
        </w:numPr>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MS Gothic" w:hAnsiTheme="majorHAnsi" w:cstheme="majorHAnsi"/>
          <w:b/>
          <w:bCs/>
          <w:sz w:val="22"/>
          <w:szCs w:val="22"/>
        </w:rPr>
        <w:t>è responsabile della convocazione del GLO</w:t>
      </w:r>
      <w:r w:rsidRPr="00775BD1">
        <w:rPr>
          <w:rFonts w:asciiTheme="majorHAnsi" w:eastAsia="MS Gothic" w:hAnsiTheme="majorHAnsi" w:cstheme="majorHAnsi"/>
          <w:sz w:val="22"/>
          <w:szCs w:val="22"/>
        </w:rPr>
        <w:t xml:space="preserve"> per la definizione delle attività di intervento per l’inclusione scolastica.</w:t>
      </w:r>
    </w:p>
    <w:p w14:paraId="50748CE2" w14:textId="22EB1467" w:rsidR="00440D92" w:rsidRPr="00775BD1" w:rsidRDefault="00440D92" w:rsidP="00892CAE">
      <w:pPr>
        <w:widowControl w:val="0"/>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 xml:space="preserve">L’obiettivo del gruppo docenti, nei confronti degli alunni </w:t>
      </w:r>
      <w:r w:rsidR="00722017" w:rsidRPr="00775BD1">
        <w:rPr>
          <w:rFonts w:asciiTheme="majorHAnsi" w:eastAsia="Arial Unicode MS" w:hAnsiTheme="majorHAnsi" w:cstheme="majorHAnsi"/>
          <w:sz w:val="22"/>
          <w:szCs w:val="22"/>
        </w:rPr>
        <w:t>con disabilità</w:t>
      </w:r>
      <w:r w:rsidRPr="00775BD1">
        <w:rPr>
          <w:rFonts w:asciiTheme="majorHAnsi" w:eastAsia="Arial Unicode MS" w:hAnsiTheme="majorHAnsi" w:cstheme="majorHAnsi"/>
          <w:sz w:val="22"/>
          <w:szCs w:val="22"/>
        </w:rPr>
        <w:t xml:space="preserve">, è l’integrazione nella classe; </w:t>
      </w:r>
      <w:r w:rsidR="009F4AB3" w:rsidRPr="00775BD1">
        <w:rPr>
          <w:rFonts w:asciiTheme="majorHAnsi" w:eastAsia="Arial Unicode MS" w:hAnsiTheme="majorHAnsi" w:cstheme="majorHAnsi"/>
          <w:sz w:val="22"/>
          <w:szCs w:val="22"/>
        </w:rPr>
        <w:t>pertanto,</w:t>
      </w:r>
      <w:r w:rsidRPr="00775BD1">
        <w:rPr>
          <w:rFonts w:asciiTheme="majorHAnsi" w:eastAsia="Arial Unicode MS" w:hAnsiTheme="majorHAnsi" w:cstheme="majorHAnsi"/>
          <w:sz w:val="22"/>
          <w:szCs w:val="22"/>
        </w:rPr>
        <w:t xml:space="preserve"> i </w:t>
      </w:r>
      <w:r w:rsidRPr="00775BD1">
        <w:rPr>
          <w:rFonts w:asciiTheme="majorHAnsi" w:eastAsia="Arial Unicode MS" w:hAnsiTheme="majorHAnsi" w:cstheme="majorHAnsi"/>
          <w:sz w:val="22"/>
          <w:szCs w:val="22"/>
        </w:rPr>
        <w:lastRenderedPageBreak/>
        <w:t xml:space="preserve">docenti di classe e di sostegno condividono la responsabilità di vigilanza, di formazione educativa e didattica dell’alunno; condividono ed assumono la gestione delle difficoltà relazionali e di apprendimento, gli aspetti di disturbo alla classe, il rifiuto o l’accettazione delle attività proposte all’alunno. </w:t>
      </w:r>
    </w:p>
    <w:p w14:paraId="23E26CB8" w14:textId="0BA8F652" w:rsidR="00CB2106" w:rsidRDefault="00440D92" w:rsidP="00892CAE">
      <w:pPr>
        <w:widowControl w:val="0"/>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 xml:space="preserve">La metodologia d’intervento più opportuna, proposta </w:t>
      </w:r>
      <w:proofErr w:type="gramStart"/>
      <w:r w:rsidR="001F3865" w:rsidRPr="00775BD1">
        <w:rPr>
          <w:rFonts w:asciiTheme="majorHAnsi" w:eastAsia="Arial Unicode MS" w:hAnsiTheme="majorHAnsi" w:cstheme="majorHAnsi"/>
          <w:sz w:val="22"/>
          <w:szCs w:val="22"/>
        </w:rPr>
        <w:t>dal team docenti/Consiglio</w:t>
      </w:r>
      <w:proofErr w:type="gramEnd"/>
      <w:r w:rsidR="001F3865" w:rsidRPr="00775BD1">
        <w:rPr>
          <w:rFonts w:asciiTheme="majorHAnsi" w:eastAsia="Arial Unicode MS" w:hAnsiTheme="majorHAnsi" w:cstheme="majorHAnsi"/>
          <w:sz w:val="22"/>
          <w:szCs w:val="22"/>
        </w:rPr>
        <w:t xml:space="preserve"> di classe </w:t>
      </w:r>
      <w:r w:rsidRPr="00775BD1">
        <w:rPr>
          <w:rFonts w:asciiTheme="majorHAnsi" w:eastAsia="Arial Unicode MS" w:hAnsiTheme="majorHAnsi" w:cstheme="majorHAnsi"/>
          <w:sz w:val="22"/>
          <w:szCs w:val="22"/>
        </w:rPr>
        <w:t xml:space="preserve">deve mirare alla facilitazione delle relazioni e degli apprendimenti curriculari ed extra-curriculari.    </w:t>
      </w:r>
    </w:p>
    <w:p w14:paraId="6BFE5F62" w14:textId="77777777" w:rsidR="00892CAE" w:rsidRPr="00775BD1" w:rsidRDefault="00892CAE" w:rsidP="00892CAE">
      <w:pPr>
        <w:widowControl w:val="0"/>
        <w:autoSpaceDE w:val="0"/>
        <w:autoSpaceDN w:val="0"/>
        <w:adjustRightInd w:val="0"/>
        <w:spacing w:after="120"/>
        <w:jc w:val="both"/>
        <w:rPr>
          <w:rFonts w:asciiTheme="majorHAnsi" w:eastAsia="Arial Unicode MS" w:hAnsiTheme="majorHAnsi" w:cstheme="majorHAnsi"/>
          <w:sz w:val="22"/>
          <w:szCs w:val="22"/>
        </w:rPr>
      </w:pPr>
    </w:p>
    <w:p w14:paraId="14260241" w14:textId="137C970D" w:rsidR="00440D92" w:rsidRPr="00775BD1" w:rsidRDefault="00440D92" w:rsidP="00892CAE">
      <w:pPr>
        <w:pStyle w:val="Paragrafoelenco"/>
        <w:widowControl w:val="0"/>
        <w:numPr>
          <w:ilvl w:val="0"/>
          <w:numId w:val="22"/>
        </w:numPr>
        <w:autoSpaceDE w:val="0"/>
        <w:autoSpaceDN w:val="0"/>
        <w:adjustRightInd w:val="0"/>
        <w:spacing w:after="120"/>
        <w:ind w:left="426" w:hanging="426"/>
        <w:jc w:val="both"/>
        <w:rPr>
          <w:rFonts w:asciiTheme="majorHAnsi" w:eastAsia="Arial Unicode MS" w:hAnsiTheme="majorHAnsi" w:cstheme="majorHAnsi"/>
          <w:b/>
          <w:bCs/>
          <w:sz w:val="22"/>
          <w:szCs w:val="22"/>
        </w:rPr>
      </w:pPr>
      <w:r w:rsidRPr="00775BD1">
        <w:rPr>
          <w:rFonts w:asciiTheme="majorHAnsi" w:eastAsia="Arial Unicode MS" w:hAnsiTheme="majorHAnsi" w:cstheme="majorHAnsi"/>
          <w:b/>
          <w:bCs/>
          <w:sz w:val="22"/>
          <w:szCs w:val="22"/>
        </w:rPr>
        <w:t xml:space="preserve">ASSISTENTI ALLA PERSONA E COLLABORATORI SCOLASTICI </w:t>
      </w:r>
    </w:p>
    <w:p w14:paraId="2DBB7908" w14:textId="77777777" w:rsidR="00775BD1" w:rsidRPr="00775BD1" w:rsidRDefault="00775BD1" w:rsidP="00892CAE">
      <w:pPr>
        <w:spacing w:after="120"/>
        <w:rPr>
          <w:rFonts w:asciiTheme="majorHAnsi" w:hAnsiTheme="majorHAnsi"/>
          <w:sz w:val="22"/>
          <w:szCs w:val="22"/>
        </w:rPr>
      </w:pPr>
    </w:p>
    <w:p w14:paraId="11312A45" w14:textId="1925F2E4" w:rsidR="00440D92" w:rsidRPr="00775BD1" w:rsidRDefault="00440D92" w:rsidP="00892CAE">
      <w:pPr>
        <w:widowControl w:val="0"/>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 xml:space="preserve">Sono presenti figure di riferimento all’interno della struttura scolastica con le quali ci si deve confrontare per favorire la predisposizione di un percorso finalizzato a un’effettiva integrazione dell’alunno </w:t>
      </w:r>
      <w:r w:rsidR="00E47B3B" w:rsidRPr="00775BD1">
        <w:rPr>
          <w:rFonts w:asciiTheme="majorHAnsi" w:eastAsia="Arial Unicode MS" w:hAnsiTheme="majorHAnsi" w:cstheme="majorHAnsi"/>
          <w:sz w:val="22"/>
          <w:szCs w:val="22"/>
        </w:rPr>
        <w:t>con disabilità</w:t>
      </w:r>
      <w:r w:rsidRPr="00775BD1">
        <w:rPr>
          <w:rFonts w:asciiTheme="majorHAnsi" w:eastAsia="Arial Unicode MS" w:hAnsiTheme="majorHAnsi" w:cstheme="majorHAnsi"/>
          <w:sz w:val="22"/>
          <w:szCs w:val="22"/>
        </w:rPr>
        <w:t xml:space="preserve">: </w:t>
      </w:r>
    </w:p>
    <w:p w14:paraId="262F4474" w14:textId="2EB7CB72" w:rsidR="00440D92" w:rsidRPr="00775BD1" w:rsidRDefault="00440D92" w:rsidP="00892CAE">
      <w:pPr>
        <w:widowControl w:val="0"/>
        <w:autoSpaceDE w:val="0"/>
        <w:autoSpaceDN w:val="0"/>
        <w:adjustRightInd w:val="0"/>
        <w:spacing w:after="120"/>
        <w:jc w:val="both"/>
        <w:rPr>
          <w:rFonts w:asciiTheme="majorHAnsi" w:eastAsia="Arial Unicode MS" w:hAnsiTheme="majorHAnsi" w:cstheme="majorHAnsi"/>
          <w:sz w:val="22"/>
          <w:szCs w:val="22"/>
          <w:u w:val="single"/>
        </w:rPr>
      </w:pPr>
      <w:r w:rsidRPr="00775BD1">
        <w:rPr>
          <w:rFonts w:asciiTheme="majorHAnsi" w:eastAsia="Arial Unicode MS" w:hAnsiTheme="majorHAnsi" w:cstheme="majorHAnsi"/>
          <w:sz w:val="22"/>
          <w:szCs w:val="22"/>
          <w:u w:val="single"/>
        </w:rPr>
        <w:t>A</w:t>
      </w:r>
      <w:r w:rsidR="001F3865" w:rsidRPr="00775BD1">
        <w:rPr>
          <w:rFonts w:asciiTheme="majorHAnsi" w:eastAsia="Arial Unicode MS" w:hAnsiTheme="majorHAnsi" w:cstheme="majorHAnsi"/>
          <w:sz w:val="22"/>
          <w:szCs w:val="22"/>
          <w:u w:val="single"/>
        </w:rPr>
        <w:t>ssistente educativo – assistente alla comunicazione</w:t>
      </w:r>
    </w:p>
    <w:p w14:paraId="097A98D3" w14:textId="3A522C80" w:rsidR="00440D92" w:rsidRPr="00775BD1" w:rsidRDefault="00D243AC" w:rsidP="00892CAE">
      <w:pPr>
        <w:widowControl w:val="0"/>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Nei casi in cui è prevista</w:t>
      </w:r>
      <w:r w:rsidR="00440D92" w:rsidRPr="00775BD1">
        <w:rPr>
          <w:rFonts w:asciiTheme="majorHAnsi" w:eastAsia="Arial Unicode MS" w:hAnsiTheme="majorHAnsi" w:cstheme="majorHAnsi"/>
          <w:sz w:val="22"/>
          <w:szCs w:val="22"/>
        </w:rPr>
        <w:t xml:space="preserve"> </w:t>
      </w:r>
      <w:r w:rsidRPr="00775BD1">
        <w:rPr>
          <w:rFonts w:asciiTheme="majorHAnsi" w:eastAsia="Arial Unicode MS" w:hAnsiTheme="majorHAnsi" w:cstheme="majorHAnsi"/>
          <w:sz w:val="22"/>
          <w:szCs w:val="22"/>
        </w:rPr>
        <w:t>la sua p</w:t>
      </w:r>
      <w:r w:rsidR="007F02E2" w:rsidRPr="00775BD1">
        <w:rPr>
          <w:rFonts w:asciiTheme="majorHAnsi" w:eastAsia="Arial Unicode MS" w:hAnsiTheme="majorHAnsi" w:cstheme="majorHAnsi"/>
          <w:sz w:val="22"/>
          <w:szCs w:val="22"/>
        </w:rPr>
        <w:t>resenza, l’educatore collabora con l’equipe pedagogica</w:t>
      </w:r>
      <w:r w:rsidR="00E75B8F" w:rsidRPr="00775BD1">
        <w:rPr>
          <w:rFonts w:asciiTheme="majorHAnsi" w:eastAsia="Arial Unicode MS" w:hAnsiTheme="majorHAnsi" w:cstheme="majorHAnsi"/>
          <w:sz w:val="22"/>
          <w:szCs w:val="22"/>
        </w:rPr>
        <w:t xml:space="preserve"> anche nella stesura del piano educativo individualizzato (PEI)</w:t>
      </w:r>
      <w:r w:rsidR="007F02E2" w:rsidRPr="00775BD1">
        <w:rPr>
          <w:rFonts w:asciiTheme="majorHAnsi" w:eastAsia="Arial Unicode MS" w:hAnsiTheme="majorHAnsi" w:cstheme="majorHAnsi"/>
          <w:sz w:val="22"/>
          <w:szCs w:val="22"/>
        </w:rPr>
        <w:t>.</w:t>
      </w:r>
      <w:r w:rsidR="00440D92" w:rsidRPr="00775BD1">
        <w:rPr>
          <w:rFonts w:asciiTheme="majorHAnsi" w:eastAsia="Arial Unicode MS" w:hAnsiTheme="majorHAnsi" w:cstheme="majorHAnsi"/>
          <w:sz w:val="22"/>
          <w:szCs w:val="22"/>
        </w:rPr>
        <w:t xml:space="preserve"> </w:t>
      </w:r>
    </w:p>
    <w:p w14:paraId="3F457C7E" w14:textId="0BCA890A" w:rsidR="00440D92" w:rsidRPr="00775BD1" w:rsidRDefault="00440D92" w:rsidP="00892CAE">
      <w:pPr>
        <w:widowControl w:val="0"/>
        <w:autoSpaceDE w:val="0"/>
        <w:autoSpaceDN w:val="0"/>
        <w:adjustRightInd w:val="0"/>
        <w:spacing w:after="120"/>
        <w:jc w:val="both"/>
        <w:rPr>
          <w:rFonts w:asciiTheme="majorHAnsi" w:eastAsia="Arial Unicode MS" w:hAnsiTheme="majorHAnsi" w:cstheme="majorHAnsi"/>
          <w:sz w:val="22"/>
          <w:szCs w:val="22"/>
          <w:u w:val="single"/>
        </w:rPr>
      </w:pPr>
      <w:r w:rsidRPr="00775BD1">
        <w:rPr>
          <w:rFonts w:asciiTheme="majorHAnsi" w:eastAsia="Arial Unicode MS" w:hAnsiTheme="majorHAnsi" w:cstheme="majorHAnsi"/>
          <w:sz w:val="22"/>
          <w:szCs w:val="22"/>
          <w:u w:val="single"/>
        </w:rPr>
        <w:t>Collaboratori scolastici</w:t>
      </w:r>
      <w:r w:rsidR="001F3865" w:rsidRPr="00775BD1">
        <w:rPr>
          <w:rFonts w:asciiTheme="majorHAnsi" w:eastAsia="Arial Unicode MS" w:hAnsiTheme="majorHAnsi" w:cstheme="majorHAnsi"/>
          <w:sz w:val="22"/>
          <w:szCs w:val="22"/>
          <w:u w:val="single"/>
        </w:rPr>
        <w:t xml:space="preserve"> – assistenza all’igiene personale</w:t>
      </w:r>
    </w:p>
    <w:p w14:paraId="27F56618" w14:textId="52CBE4F8" w:rsidR="00775BD1" w:rsidRDefault="00440D92" w:rsidP="00892CAE">
      <w:pPr>
        <w:widowControl w:val="0"/>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Considerando la valenza educativa di ogni figura adulta all’interno della scuola, si ritiene necessario dare ai collaboratori scolastici indicazioni sui comportamenti da tenere nei confronti dei diversi casi in modo che siano adeguati e conformi al progetto educativo.</w:t>
      </w:r>
      <w:r w:rsidRPr="00775BD1">
        <w:rPr>
          <w:rFonts w:ascii="MS Gothic" w:eastAsia="MS Gothic" w:hAnsi="MS Gothic" w:cs="MS Gothic" w:hint="eastAsia"/>
          <w:sz w:val="22"/>
          <w:szCs w:val="22"/>
        </w:rPr>
        <w:t> </w:t>
      </w:r>
      <w:r w:rsidRPr="00775BD1">
        <w:rPr>
          <w:rFonts w:asciiTheme="majorHAnsi" w:eastAsia="Arial Unicode MS" w:hAnsiTheme="majorHAnsi" w:cstheme="majorHAnsi"/>
          <w:sz w:val="22"/>
          <w:szCs w:val="22"/>
        </w:rPr>
        <w:t xml:space="preserve"> Si ritiene importante l’identificazione nominale dell’operatore incaricato all’igiene personale di eventuali casi che ne necessitino la presenza. </w:t>
      </w:r>
    </w:p>
    <w:p w14:paraId="731BD8FB" w14:textId="77777777" w:rsidR="00226B7C" w:rsidRPr="00775BD1" w:rsidRDefault="00226B7C" w:rsidP="00892CAE">
      <w:pPr>
        <w:widowControl w:val="0"/>
        <w:autoSpaceDE w:val="0"/>
        <w:autoSpaceDN w:val="0"/>
        <w:adjustRightInd w:val="0"/>
        <w:spacing w:after="120"/>
        <w:jc w:val="both"/>
        <w:rPr>
          <w:rFonts w:asciiTheme="majorHAnsi" w:eastAsia="Arial Unicode MS" w:hAnsiTheme="majorHAnsi" w:cstheme="majorHAnsi"/>
          <w:sz w:val="22"/>
          <w:szCs w:val="22"/>
        </w:rPr>
      </w:pPr>
    </w:p>
    <w:p w14:paraId="7364B157" w14:textId="5DCCDAC6" w:rsidR="00440D92" w:rsidRPr="00775BD1" w:rsidRDefault="00440D92" w:rsidP="00892CAE">
      <w:pPr>
        <w:pStyle w:val="Paragrafoelenco"/>
        <w:widowControl w:val="0"/>
        <w:numPr>
          <w:ilvl w:val="0"/>
          <w:numId w:val="22"/>
        </w:numPr>
        <w:autoSpaceDE w:val="0"/>
        <w:autoSpaceDN w:val="0"/>
        <w:adjustRightInd w:val="0"/>
        <w:spacing w:after="120"/>
        <w:ind w:left="426" w:hanging="426"/>
        <w:jc w:val="both"/>
        <w:rPr>
          <w:rFonts w:asciiTheme="majorHAnsi" w:eastAsia="Arial Unicode MS" w:hAnsiTheme="majorHAnsi" w:cstheme="majorHAnsi"/>
          <w:b/>
          <w:bCs/>
          <w:sz w:val="22"/>
          <w:szCs w:val="22"/>
        </w:rPr>
      </w:pPr>
      <w:r w:rsidRPr="00775BD1">
        <w:rPr>
          <w:rFonts w:asciiTheme="majorHAnsi" w:eastAsia="Arial Unicode MS" w:hAnsiTheme="majorHAnsi" w:cstheme="majorHAnsi"/>
          <w:b/>
          <w:bCs/>
          <w:sz w:val="22"/>
          <w:szCs w:val="22"/>
        </w:rPr>
        <w:t xml:space="preserve"> DOCUMENTAZIONE PER OGNI ALUNNO </w:t>
      </w:r>
      <w:r w:rsidR="00D243AC" w:rsidRPr="00775BD1">
        <w:rPr>
          <w:rFonts w:asciiTheme="majorHAnsi" w:eastAsia="Arial Unicode MS" w:hAnsiTheme="majorHAnsi" w:cstheme="majorHAnsi"/>
          <w:b/>
          <w:bCs/>
          <w:sz w:val="22"/>
          <w:szCs w:val="22"/>
        </w:rPr>
        <w:t>CON D</w:t>
      </w:r>
      <w:r w:rsidR="00E47B3B" w:rsidRPr="00775BD1">
        <w:rPr>
          <w:rFonts w:asciiTheme="majorHAnsi" w:eastAsia="Arial Unicode MS" w:hAnsiTheme="majorHAnsi" w:cstheme="majorHAnsi"/>
          <w:b/>
          <w:bCs/>
          <w:sz w:val="22"/>
          <w:szCs w:val="22"/>
        </w:rPr>
        <w:t>ISABILITÀ</w:t>
      </w:r>
    </w:p>
    <w:p w14:paraId="57C54564" w14:textId="77777777" w:rsidR="00775BD1" w:rsidRPr="00775BD1" w:rsidRDefault="00775BD1" w:rsidP="00892CAE">
      <w:pPr>
        <w:spacing w:after="120"/>
        <w:rPr>
          <w:rFonts w:asciiTheme="majorHAnsi" w:hAnsiTheme="majorHAnsi"/>
          <w:sz w:val="22"/>
          <w:szCs w:val="22"/>
        </w:rPr>
      </w:pPr>
    </w:p>
    <w:p w14:paraId="42924A9A" w14:textId="77777777" w:rsidR="001F3865" w:rsidRPr="00775BD1" w:rsidRDefault="00440D92" w:rsidP="00892CAE">
      <w:pPr>
        <w:widowControl w:val="0"/>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La documentazione prevista dall</w:t>
      </w:r>
      <w:r w:rsidR="001F3865" w:rsidRPr="00775BD1">
        <w:rPr>
          <w:rFonts w:asciiTheme="majorHAnsi" w:eastAsia="Arial Unicode MS" w:hAnsiTheme="majorHAnsi" w:cstheme="majorHAnsi"/>
          <w:sz w:val="22"/>
          <w:szCs w:val="22"/>
        </w:rPr>
        <w:t>a normativa indicata alla prima pagina del presente documento</w:t>
      </w:r>
      <w:r w:rsidRPr="00775BD1">
        <w:rPr>
          <w:rFonts w:asciiTheme="majorHAnsi" w:eastAsia="Arial Unicode MS" w:hAnsiTheme="majorHAnsi" w:cstheme="majorHAnsi"/>
          <w:sz w:val="22"/>
          <w:szCs w:val="22"/>
        </w:rPr>
        <w:t xml:space="preserve"> in materia d’integrazione scolastica deve essere collegialmente predisposta secondo compiti e funzioni di ciascuno. </w:t>
      </w:r>
    </w:p>
    <w:p w14:paraId="78F43D7B" w14:textId="19C9A49C" w:rsidR="00440D92" w:rsidRPr="00775BD1" w:rsidRDefault="00440D92" w:rsidP="00892CAE">
      <w:pPr>
        <w:widowControl w:val="0"/>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Agli atti della s</w:t>
      </w:r>
      <w:r w:rsidR="003A39F3" w:rsidRPr="00775BD1">
        <w:rPr>
          <w:rFonts w:asciiTheme="majorHAnsi" w:eastAsia="Arial Unicode MS" w:hAnsiTheme="majorHAnsi" w:cstheme="majorHAnsi"/>
          <w:sz w:val="22"/>
          <w:szCs w:val="22"/>
        </w:rPr>
        <w:t>cuola devono essere depositati i</w:t>
      </w:r>
      <w:r w:rsidRPr="00775BD1">
        <w:rPr>
          <w:rFonts w:asciiTheme="majorHAnsi" w:eastAsia="Arial Unicode MS" w:hAnsiTheme="majorHAnsi" w:cstheme="majorHAnsi"/>
          <w:sz w:val="22"/>
          <w:szCs w:val="22"/>
        </w:rPr>
        <w:t xml:space="preserve"> seguenti </w:t>
      </w:r>
      <w:r w:rsidR="007F02E2" w:rsidRPr="00775BD1">
        <w:rPr>
          <w:rFonts w:asciiTheme="majorHAnsi" w:eastAsia="Arial Unicode MS" w:hAnsiTheme="majorHAnsi" w:cstheme="majorHAnsi"/>
          <w:sz w:val="22"/>
          <w:szCs w:val="22"/>
        </w:rPr>
        <w:t>documenti</w:t>
      </w:r>
      <w:r w:rsidR="001F3865" w:rsidRPr="00775BD1">
        <w:rPr>
          <w:rFonts w:asciiTheme="majorHAnsi" w:eastAsia="Arial Unicode MS" w:hAnsiTheme="majorHAnsi" w:cstheme="majorHAnsi"/>
          <w:sz w:val="22"/>
          <w:szCs w:val="22"/>
        </w:rPr>
        <w:t>:</w:t>
      </w:r>
    </w:p>
    <w:p w14:paraId="5F0C0275" w14:textId="484068C2" w:rsidR="001F3865" w:rsidRPr="00775BD1" w:rsidRDefault="00D243AC" w:rsidP="00892CAE">
      <w:pPr>
        <w:pStyle w:val="Paragrafoelenco"/>
        <w:widowControl w:val="0"/>
        <w:numPr>
          <w:ilvl w:val="0"/>
          <w:numId w:val="11"/>
        </w:numPr>
        <w:autoSpaceDE w:val="0"/>
        <w:autoSpaceDN w:val="0"/>
        <w:adjustRightInd w:val="0"/>
        <w:spacing w:after="120"/>
        <w:ind w:left="567" w:hanging="567"/>
        <w:jc w:val="both"/>
        <w:rPr>
          <w:rFonts w:asciiTheme="majorHAnsi" w:eastAsia="Arial Unicode MS" w:hAnsiTheme="majorHAnsi" w:cstheme="majorHAnsi"/>
          <w:b/>
          <w:bCs/>
          <w:sz w:val="22"/>
          <w:szCs w:val="22"/>
        </w:rPr>
      </w:pPr>
      <w:r w:rsidRPr="00775BD1">
        <w:rPr>
          <w:rFonts w:asciiTheme="majorHAnsi" w:eastAsia="Arial Unicode MS" w:hAnsiTheme="majorHAnsi" w:cstheme="majorHAnsi"/>
          <w:b/>
          <w:bCs/>
          <w:sz w:val="22"/>
          <w:szCs w:val="22"/>
        </w:rPr>
        <w:t xml:space="preserve">VERBALE COLLEGIALE </w:t>
      </w:r>
      <w:r w:rsidR="001F3865" w:rsidRPr="00775BD1">
        <w:rPr>
          <w:rFonts w:asciiTheme="majorHAnsi" w:eastAsia="Arial Unicode MS" w:hAnsiTheme="majorHAnsi" w:cstheme="majorHAnsi"/>
          <w:b/>
          <w:bCs/>
          <w:sz w:val="22"/>
          <w:szCs w:val="22"/>
        </w:rPr>
        <w:t xml:space="preserve">ATS </w:t>
      </w:r>
      <w:r w:rsidRPr="00775BD1">
        <w:rPr>
          <w:rFonts w:asciiTheme="majorHAnsi" w:eastAsia="Arial Unicode MS" w:hAnsiTheme="majorHAnsi" w:cstheme="majorHAnsi"/>
          <w:b/>
          <w:bCs/>
          <w:sz w:val="22"/>
          <w:szCs w:val="22"/>
        </w:rPr>
        <w:t>(</w:t>
      </w:r>
      <w:r w:rsidR="009E0DD8" w:rsidRPr="00775BD1">
        <w:rPr>
          <w:rFonts w:asciiTheme="majorHAnsi" w:eastAsia="Arial Unicode MS" w:hAnsiTheme="majorHAnsi" w:cstheme="majorHAnsi"/>
          <w:b/>
          <w:bCs/>
          <w:sz w:val="22"/>
          <w:szCs w:val="22"/>
        </w:rPr>
        <w:t>accertamento del tipo di handicap)</w:t>
      </w:r>
    </w:p>
    <w:p w14:paraId="69FFC120" w14:textId="77777777" w:rsidR="001F3865" w:rsidRPr="00775BD1" w:rsidRDefault="001F3865" w:rsidP="00892CAE">
      <w:pPr>
        <w:pStyle w:val="Paragrafoelenco"/>
        <w:widowControl w:val="0"/>
        <w:autoSpaceDE w:val="0"/>
        <w:autoSpaceDN w:val="0"/>
        <w:adjustRightInd w:val="0"/>
        <w:spacing w:after="120"/>
        <w:ind w:left="567" w:hanging="567"/>
        <w:jc w:val="both"/>
        <w:rPr>
          <w:rFonts w:asciiTheme="majorHAnsi" w:eastAsia="Arial Unicode MS" w:hAnsiTheme="majorHAnsi" w:cstheme="majorHAnsi"/>
          <w:b/>
          <w:bCs/>
          <w:sz w:val="22"/>
          <w:szCs w:val="22"/>
        </w:rPr>
      </w:pPr>
    </w:p>
    <w:p w14:paraId="6AE90ADE" w14:textId="7AC5AAC1" w:rsidR="00440D92" w:rsidRPr="00775BD1" w:rsidRDefault="001F3865" w:rsidP="00892CAE">
      <w:pPr>
        <w:pStyle w:val="Paragrafoelenco"/>
        <w:widowControl w:val="0"/>
        <w:numPr>
          <w:ilvl w:val="0"/>
          <w:numId w:val="11"/>
        </w:numPr>
        <w:autoSpaceDE w:val="0"/>
        <w:autoSpaceDN w:val="0"/>
        <w:adjustRightInd w:val="0"/>
        <w:spacing w:after="120"/>
        <w:ind w:left="567" w:hanging="567"/>
        <w:jc w:val="both"/>
        <w:rPr>
          <w:rFonts w:asciiTheme="majorHAnsi" w:eastAsia="Arial Unicode MS" w:hAnsiTheme="majorHAnsi" w:cstheme="majorHAnsi"/>
          <w:b/>
          <w:bCs/>
          <w:sz w:val="22"/>
          <w:szCs w:val="22"/>
        </w:rPr>
      </w:pPr>
      <w:r w:rsidRPr="00775BD1">
        <w:rPr>
          <w:rFonts w:asciiTheme="majorHAnsi" w:eastAsia="Arial Unicode MS" w:hAnsiTheme="majorHAnsi" w:cstheme="majorHAnsi"/>
          <w:b/>
          <w:bCs/>
          <w:sz w:val="22"/>
          <w:szCs w:val="22"/>
        </w:rPr>
        <w:t xml:space="preserve">DIAGNOSI FUNZIONALE/PROFILO DI FUNZIONAMENTO: </w:t>
      </w:r>
      <w:r w:rsidR="00440D92" w:rsidRPr="00775BD1">
        <w:rPr>
          <w:rFonts w:asciiTheme="majorHAnsi" w:eastAsia="Arial Unicode MS" w:hAnsiTheme="majorHAnsi" w:cstheme="majorHAnsi"/>
          <w:b/>
          <w:bCs/>
          <w:sz w:val="22"/>
          <w:szCs w:val="22"/>
        </w:rPr>
        <w:t>deve tenere particolarmente conto delle potenzialità registrabili in ordine dei seguenti aspetti:</w:t>
      </w:r>
    </w:p>
    <w:p w14:paraId="5886B3D6" w14:textId="77777777" w:rsidR="001F3865" w:rsidRPr="00775BD1" w:rsidRDefault="001F3865" w:rsidP="00892CAE">
      <w:pPr>
        <w:pStyle w:val="Paragrafoelenco"/>
        <w:spacing w:after="120"/>
        <w:ind w:left="709" w:hanging="567"/>
        <w:rPr>
          <w:rFonts w:asciiTheme="majorHAnsi" w:eastAsia="Arial Unicode MS" w:hAnsiTheme="majorHAnsi" w:cstheme="majorHAnsi"/>
          <w:bCs/>
          <w:i/>
          <w:iCs/>
          <w:sz w:val="22"/>
          <w:szCs w:val="22"/>
        </w:rPr>
      </w:pPr>
    </w:p>
    <w:p w14:paraId="2C23B14C" w14:textId="706F8800" w:rsidR="001F3865" w:rsidRPr="00775BD1" w:rsidRDefault="001F3865" w:rsidP="00892CAE">
      <w:pPr>
        <w:pStyle w:val="Paragrafoelenco"/>
        <w:numPr>
          <w:ilvl w:val="0"/>
          <w:numId w:val="18"/>
        </w:numPr>
        <w:spacing w:after="120"/>
        <w:ind w:left="709" w:firstLine="0"/>
        <w:rPr>
          <w:rFonts w:asciiTheme="majorHAnsi" w:hAnsiTheme="majorHAnsi"/>
          <w:sz w:val="22"/>
          <w:szCs w:val="22"/>
        </w:rPr>
      </w:pPr>
      <w:r w:rsidRPr="00775BD1">
        <w:rPr>
          <w:rFonts w:asciiTheme="majorHAnsi" w:hAnsiTheme="majorHAnsi"/>
          <w:sz w:val="22"/>
          <w:szCs w:val="22"/>
        </w:rPr>
        <w:t>Dimensione della relazione, dell’interazione e della socializzazione</w:t>
      </w:r>
    </w:p>
    <w:p w14:paraId="145CC56F" w14:textId="01C15EFE" w:rsidR="001F3865" w:rsidRPr="00775BD1" w:rsidRDefault="001F3865" w:rsidP="00892CAE">
      <w:pPr>
        <w:pStyle w:val="Paragrafoelenco"/>
        <w:numPr>
          <w:ilvl w:val="0"/>
          <w:numId w:val="18"/>
        </w:numPr>
        <w:spacing w:after="120"/>
        <w:ind w:left="709" w:firstLine="0"/>
        <w:rPr>
          <w:rFonts w:asciiTheme="majorHAnsi" w:hAnsiTheme="majorHAnsi"/>
          <w:sz w:val="22"/>
          <w:szCs w:val="22"/>
        </w:rPr>
      </w:pPr>
      <w:r w:rsidRPr="00775BD1">
        <w:rPr>
          <w:rFonts w:asciiTheme="majorHAnsi" w:hAnsiTheme="majorHAnsi"/>
          <w:sz w:val="22"/>
          <w:szCs w:val="22"/>
        </w:rPr>
        <w:t>Dimensione della comunicazione e del linguaggio</w:t>
      </w:r>
    </w:p>
    <w:p w14:paraId="48E6A9A1" w14:textId="77777777" w:rsidR="001F3865" w:rsidRPr="00775BD1" w:rsidRDefault="001F3865" w:rsidP="00892CAE">
      <w:pPr>
        <w:pStyle w:val="Paragrafoelenco"/>
        <w:numPr>
          <w:ilvl w:val="0"/>
          <w:numId w:val="18"/>
        </w:numPr>
        <w:spacing w:after="120"/>
        <w:ind w:left="709" w:firstLine="0"/>
        <w:rPr>
          <w:rFonts w:asciiTheme="majorHAnsi" w:hAnsiTheme="majorHAnsi"/>
          <w:sz w:val="22"/>
          <w:szCs w:val="22"/>
        </w:rPr>
      </w:pPr>
      <w:r w:rsidRPr="00775BD1">
        <w:rPr>
          <w:rFonts w:asciiTheme="majorHAnsi" w:hAnsiTheme="majorHAnsi"/>
          <w:sz w:val="22"/>
          <w:szCs w:val="22"/>
        </w:rPr>
        <w:t>Dimensione dell’autonomia e dell’orientamento</w:t>
      </w:r>
    </w:p>
    <w:p w14:paraId="0C3496B7" w14:textId="04F0CDEF" w:rsidR="001F3865" w:rsidRPr="00775BD1" w:rsidRDefault="001F3865" w:rsidP="00892CAE">
      <w:pPr>
        <w:pStyle w:val="Paragrafoelenco"/>
        <w:numPr>
          <w:ilvl w:val="0"/>
          <w:numId w:val="18"/>
        </w:numPr>
        <w:spacing w:after="120"/>
        <w:ind w:left="709" w:firstLine="0"/>
        <w:rPr>
          <w:rFonts w:asciiTheme="majorHAnsi" w:hAnsiTheme="majorHAnsi"/>
          <w:sz w:val="22"/>
          <w:szCs w:val="22"/>
        </w:rPr>
      </w:pPr>
      <w:r w:rsidRPr="00775BD1">
        <w:rPr>
          <w:rFonts w:asciiTheme="majorHAnsi" w:hAnsiTheme="majorHAnsi"/>
          <w:sz w:val="22"/>
          <w:szCs w:val="22"/>
        </w:rPr>
        <w:t>Dimensione cognitiva, neuropsicologica e dell’apprendimento</w:t>
      </w:r>
    </w:p>
    <w:p w14:paraId="251902EC" w14:textId="77777777" w:rsidR="001F3865" w:rsidRPr="00775BD1" w:rsidRDefault="001F3865" w:rsidP="00892CAE">
      <w:pPr>
        <w:spacing w:after="120"/>
        <w:ind w:left="1560" w:hanging="709"/>
        <w:rPr>
          <w:rFonts w:asciiTheme="majorHAnsi" w:hAnsiTheme="majorHAnsi" w:cstheme="majorHAnsi"/>
          <w:bCs/>
          <w:sz w:val="22"/>
          <w:szCs w:val="22"/>
        </w:rPr>
      </w:pPr>
    </w:p>
    <w:p w14:paraId="2DFCD3D8" w14:textId="4FF12714" w:rsidR="00440D92" w:rsidRPr="00775BD1" w:rsidRDefault="001F3865" w:rsidP="00892CAE">
      <w:pPr>
        <w:widowControl w:val="0"/>
        <w:autoSpaceDE w:val="0"/>
        <w:autoSpaceDN w:val="0"/>
        <w:adjustRightInd w:val="0"/>
        <w:spacing w:after="120"/>
        <w:jc w:val="both"/>
        <w:rPr>
          <w:rFonts w:asciiTheme="majorHAnsi" w:eastAsia="Arial Unicode MS" w:hAnsiTheme="majorHAnsi" w:cstheme="majorHAnsi"/>
          <w:b/>
          <w:bCs/>
          <w:sz w:val="22"/>
          <w:szCs w:val="22"/>
        </w:rPr>
      </w:pPr>
      <w:r w:rsidRPr="00775BD1">
        <w:rPr>
          <w:rFonts w:asciiTheme="majorHAnsi" w:eastAsia="Arial Unicode MS" w:hAnsiTheme="majorHAnsi" w:cstheme="majorHAnsi"/>
          <w:b/>
          <w:bCs/>
          <w:sz w:val="22"/>
          <w:szCs w:val="22"/>
        </w:rPr>
        <w:t>PROFILO DI FUNZIONAMENTO</w:t>
      </w:r>
    </w:p>
    <w:p w14:paraId="7AC2B5AF" w14:textId="10CC9ECD" w:rsidR="00220852" w:rsidRPr="005178A3" w:rsidRDefault="00440D92" w:rsidP="00892CAE">
      <w:pPr>
        <w:widowControl w:val="0"/>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Il P</w:t>
      </w:r>
      <w:r w:rsidR="001F3865" w:rsidRPr="00775BD1">
        <w:rPr>
          <w:rFonts w:asciiTheme="majorHAnsi" w:eastAsia="Arial Unicode MS" w:hAnsiTheme="majorHAnsi" w:cstheme="majorHAnsi"/>
          <w:sz w:val="22"/>
          <w:szCs w:val="22"/>
        </w:rPr>
        <w:t xml:space="preserve">rofilo di Funzionamento </w:t>
      </w:r>
      <w:r w:rsidRPr="00775BD1">
        <w:rPr>
          <w:rFonts w:asciiTheme="majorHAnsi" w:eastAsia="Arial Unicode MS" w:hAnsiTheme="majorHAnsi" w:cstheme="majorHAnsi"/>
          <w:sz w:val="22"/>
          <w:szCs w:val="22"/>
        </w:rPr>
        <w:t>è un atto successivo alla diagnosi funzionale e indica le caratteristiche fisiche, psichiche, sociali e affettive dell’alunno ponendo in rilievo sia le difficoltà di apprendimento conseguenti alla situazione d</w:t>
      </w:r>
      <w:r w:rsidRPr="005178A3">
        <w:rPr>
          <w:rFonts w:asciiTheme="majorHAnsi" w:eastAsia="Arial Unicode MS" w:hAnsiTheme="majorHAnsi" w:cstheme="majorHAnsi"/>
          <w:sz w:val="22"/>
          <w:szCs w:val="22"/>
        </w:rPr>
        <w:t>i handicap e le possibilità di recupero, sia le capacità residue che dovranno essere sostenute, sollecitate, progressivamente rafforzate e sviluppate nel rispetto delle scelte cultural</w:t>
      </w:r>
      <w:r w:rsidR="007F02E2" w:rsidRPr="005178A3">
        <w:rPr>
          <w:rFonts w:asciiTheme="majorHAnsi" w:eastAsia="Arial Unicode MS" w:hAnsiTheme="majorHAnsi" w:cstheme="majorHAnsi"/>
          <w:sz w:val="22"/>
          <w:szCs w:val="22"/>
        </w:rPr>
        <w:t xml:space="preserve">i </w:t>
      </w:r>
      <w:proofErr w:type="gramStart"/>
      <w:r w:rsidR="007F02E2" w:rsidRPr="005178A3">
        <w:rPr>
          <w:rFonts w:asciiTheme="majorHAnsi" w:eastAsia="Arial Unicode MS" w:hAnsiTheme="majorHAnsi" w:cstheme="majorHAnsi"/>
          <w:sz w:val="22"/>
          <w:szCs w:val="22"/>
        </w:rPr>
        <w:t>delle persona</w:t>
      </w:r>
      <w:proofErr w:type="gramEnd"/>
      <w:r w:rsidR="007F02E2" w:rsidRPr="005178A3">
        <w:rPr>
          <w:rFonts w:asciiTheme="majorHAnsi" w:eastAsia="Arial Unicode MS" w:hAnsiTheme="majorHAnsi" w:cstheme="majorHAnsi"/>
          <w:sz w:val="22"/>
          <w:szCs w:val="22"/>
        </w:rPr>
        <w:t xml:space="preserve"> con disabilità. </w:t>
      </w:r>
    </w:p>
    <w:p w14:paraId="1F22D35A" w14:textId="77777777" w:rsidR="00440D92" w:rsidRPr="00775BD1" w:rsidRDefault="00440D92" w:rsidP="00892CAE">
      <w:pPr>
        <w:widowControl w:val="0"/>
        <w:autoSpaceDE w:val="0"/>
        <w:autoSpaceDN w:val="0"/>
        <w:adjustRightInd w:val="0"/>
        <w:spacing w:after="120"/>
        <w:jc w:val="both"/>
        <w:rPr>
          <w:rFonts w:asciiTheme="majorHAnsi" w:eastAsia="Arial Unicode MS" w:hAnsiTheme="majorHAnsi" w:cstheme="majorHAnsi"/>
          <w:sz w:val="22"/>
          <w:szCs w:val="22"/>
        </w:rPr>
      </w:pPr>
      <w:r w:rsidRPr="005178A3">
        <w:rPr>
          <w:rFonts w:asciiTheme="majorHAnsi" w:eastAsia="Arial Unicode MS" w:hAnsiTheme="majorHAnsi" w:cstheme="majorHAnsi"/>
          <w:sz w:val="22"/>
          <w:szCs w:val="22"/>
        </w:rPr>
        <w:lastRenderedPageBreak/>
        <w:t>Il P.D.F. è aggiornato a conclusione della Scuola dell’Infanzia, della Scuola Primaria e della Scuola Secondaria di primo grado e durante il corso d’istruzione superiore (comma 8 art.12 legge 104/92) Il Profilo Dinamico Funzionale è la base essenziale per la successiva formulazione del Piano Educativo Individualizzato (P.E.I.)</w:t>
      </w:r>
      <w:r w:rsidRPr="00775BD1">
        <w:rPr>
          <w:rFonts w:asciiTheme="majorHAnsi" w:eastAsia="Arial Unicode MS" w:hAnsiTheme="majorHAnsi" w:cstheme="majorHAnsi"/>
          <w:sz w:val="22"/>
          <w:szCs w:val="22"/>
        </w:rPr>
        <w:t xml:space="preserve"> </w:t>
      </w:r>
    </w:p>
    <w:p w14:paraId="1612F0CD" w14:textId="2980901B" w:rsidR="00440D92" w:rsidRPr="00775BD1" w:rsidRDefault="00440D92" w:rsidP="00892CAE">
      <w:pPr>
        <w:widowControl w:val="0"/>
        <w:autoSpaceDE w:val="0"/>
        <w:autoSpaceDN w:val="0"/>
        <w:adjustRightInd w:val="0"/>
        <w:spacing w:after="120"/>
        <w:jc w:val="both"/>
        <w:rPr>
          <w:rFonts w:asciiTheme="majorHAnsi" w:eastAsia="Arial Unicode MS" w:hAnsiTheme="majorHAnsi" w:cstheme="majorHAnsi"/>
          <w:b/>
          <w:bCs/>
          <w:sz w:val="22"/>
          <w:szCs w:val="22"/>
        </w:rPr>
      </w:pPr>
      <w:r w:rsidRPr="00775BD1">
        <w:rPr>
          <w:rFonts w:asciiTheme="majorHAnsi" w:eastAsia="Arial Unicode MS" w:hAnsiTheme="majorHAnsi" w:cstheme="majorHAnsi"/>
          <w:b/>
          <w:bCs/>
          <w:sz w:val="22"/>
          <w:szCs w:val="22"/>
        </w:rPr>
        <w:t>PIANO EDUCATIVO INDIVIDUALIZZATO (</w:t>
      </w:r>
      <w:r w:rsidR="001F3865" w:rsidRPr="00775BD1">
        <w:rPr>
          <w:rFonts w:asciiTheme="majorHAnsi" w:eastAsia="Arial Unicode MS" w:hAnsiTheme="majorHAnsi" w:cstheme="majorHAnsi"/>
          <w:b/>
          <w:bCs/>
          <w:sz w:val="22"/>
          <w:szCs w:val="22"/>
        </w:rPr>
        <w:t>PEI)</w:t>
      </w:r>
    </w:p>
    <w:p w14:paraId="015993F3" w14:textId="41FE54E2" w:rsidR="00FF15EB" w:rsidRPr="00775BD1" w:rsidRDefault="001F3865" w:rsidP="00892CAE">
      <w:pPr>
        <w:widowControl w:val="0"/>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 xml:space="preserve">Il GLO con la partecipazione della famiglia e i referenti dell’UVM </w:t>
      </w:r>
      <w:r w:rsidR="00440D92" w:rsidRPr="00775BD1">
        <w:rPr>
          <w:rFonts w:asciiTheme="majorHAnsi" w:eastAsia="Arial Unicode MS" w:hAnsiTheme="majorHAnsi" w:cstheme="majorHAnsi"/>
          <w:sz w:val="22"/>
          <w:szCs w:val="22"/>
        </w:rPr>
        <w:t>che segu</w:t>
      </w:r>
      <w:r w:rsidRPr="00775BD1">
        <w:rPr>
          <w:rFonts w:asciiTheme="majorHAnsi" w:eastAsia="Arial Unicode MS" w:hAnsiTheme="majorHAnsi" w:cstheme="majorHAnsi"/>
          <w:sz w:val="22"/>
          <w:szCs w:val="22"/>
        </w:rPr>
        <w:t>ono</w:t>
      </w:r>
      <w:r w:rsidR="00440D92" w:rsidRPr="00775BD1">
        <w:rPr>
          <w:rFonts w:asciiTheme="majorHAnsi" w:eastAsia="Arial Unicode MS" w:hAnsiTheme="majorHAnsi" w:cstheme="majorHAnsi"/>
          <w:sz w:val="22"/>
          <w:szCs w:val="22"/>
        </w:rPr>
        <w:t xml:space="preserve"> l’alunno</w:t>
      </w:r>
      <w:r w:rsidRPr="00775BD1">
        <w:rPr>
          <w:rFonts w:asciiTheme="majorHAnsi" w:eastAsia="Arial Unicode MS" w:hAnsiTheme="majorHAnsi" w:cstheme="majorHAnsi"/>
          <w:sz w:val="22"/>
          <w:szCs w:val="22"/>
        </w:rPr>
        <w:t xml:space="preserve"> </w:t>
      </w:r>
      <w:r w:rsidR="00440D92" w:rsidRPr="00775BD1">
        <w:rPr>
          <w:rFonts w:asciiTheme="majorHAnsi" w:eastAsia="Arial Unicode MS" w:hAnsiTheme="majorHAnsi" w:cstheme="majorHAnsi"/>
          <w:sz w:val="22"/>
          <w:szCs w:val="22"/>
        </w:rPr>
        <w:t xml:space="preserve">elabora </w:t>
      </w:r>
      <w:r w:rsidRPr="00775BD1">
        <w:rPr>
          <w:rFonts w:asciiTheme="majorHAnsi" w:eastAsia="Arial Unicode MS" w:hAnsiTheme="majorHAnsi" w:cstheme="majorHAnsi"/>
          <w:sz w:val="22"/>
          <w:szCs w:val="22"/>
        </w:rPr>
        <w:t>il PEI. Tale documento è stilato sulla base del Decreto Interministeriale n. 182 del 29 dicembre 2020.</w:t>
      </w:r>
      <w:r w:rsidR="00440D92" w:rsidRPr="00775BD1">
        <w:rPr>
          <w:rFonts w:asciiTheme="majorHAnsi" w:eastAsia="Arial Unicode MS" w:hAnsiTheme="majorHAnsi" w:cstheme="majorHAnsi"/>
          <w:sz w:val="22"/>
          <w:szCs w:val="22"/>
        </w:rPr>
        <w:t xml:space="preserve"> </w:t>
      </w:r>
    </w:p>
    <w:p w14:paraId="73B24FC6" w14:textId="77777777" w:rsidR="00440D92" w:rsidRPr="00775BD1" w:rsidRDefault="00440D92" w:rsidP="00892CAE">
      <w:pPr>
        <w:widowControl w:val="0"/>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 xml:space="preserve">Tiene presente i progetti didattico-educativi, riabilitativi e di socializzazione individualizzati, nonché le forme di integrazione tra attività scolastiche ed extrascolastiche. </w:t>
      </w:r>
    </w:p>
    <w:p w14:paraId="5E28C4F3" w14:textId="7A4DC11E" w:rsidR="00440D92" w:rsidRPr="00775BD1" w:rsidRDefault="00440D92" w:rsidP="00892CAE">
      <w:pPr>
        <w:widowControl w:val="0"/>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 xml:space="preserve">La programmazione didattica individualizzata si inserisce nella programmazione di classe soprattutto per quanto riguarda gli obiettivi educativi: </w:t>
      </w:r>
      <w:r w:rsidR="009B0785" w:rsidRPr="00775BD1">
        <w:rPr>
          <w:rFonts w:asciiTheme="majorHAnsi" w:eastAsia="Arial Unicode MS" w:hAnsiTheme="majorHAnsi" w:cstheme="majorHAnsi"/>
          <w:sz w:val="22"/>
          <w:szCs w:val="22"/>
        </w:rPr>
        <w:t>a</w:t>
      </w:r>
      <w:r w:rsidRPr="00775BD1">
        <w:rPr>
          <w:rFonts w:asciiTheme="majorHAnsi" w:eastAsia="Arial Unicode MS" w:hAnsiTheme="majorHAnsi" w:cstheme="majorHAnsi"/>
          <w:sz w:val="22"/>
          <w:szCs w:val="22"/>
        </w:rPr>
        <w:t>tteggiamenti positivi rispetto</w:t>
      </w:r>
      <w:r w:rsidR="009B0785" w:rsidRPr="00775BD1">
        <w:rPr>
          <w:rFonts w:asciiTheme="majorHAnsi" w:eastAsia="Arial Unicode MS" w:hAnsiTheme="majorHAnsi" w:cstheme="majorHAnsi"/>
          <w:sz w:val="22"/>
          <w:szCs w:val="22"/>
        </w:rPr>
        <w:t xml:space="preserve"> alle prestazioni scolastiche; c</w:t>
      </w:r>
      <w:r w:rsidRPr="00775BD1">
        <w:rPr>
          <w:rFonts w:asciiTheme="majorHAnsi" w:eastAsia="Arial Unicode MS" w:hAnsiTheme="majorHAnsi" w:cstheme="majorHAnsi"/>
          <w:sz w:val="22"/>
          <w:szCs w:val="22"/>
        </w:rPr>
        <w:t>ollaborazione tra gli allievi;</w:t>
      </w:r>
      <w:r w:rsidRPr="00775BD1">
        <w:rPr>
          <w:rFonts w:ascii="MS Gothic" w:eastAsia="MS Gothic" w:hAnsi="MS Gothic" w:cs="MS Gothic" w:hint="eastAsia"/>
          <w:sz w:val="22"/>
          <w:szCs w:val="22"/>
        </w:rPr>
        <w:t> </w:t>
      </w:r>
      <w:r w:rsidR="00FF15EB" w:rsidRPr="00775BD1">
        <w:rPr>
          <w:rFonts w:asciiTheme="majorHAnsi" w:eastAsia="Arial Unicode MS" w:hAnsiTheme="majorHAnsi" w:cstheme="majorHAnsi"/>
          <w:sz w:val="22"/>
          <w:szCs w:val="22"/>
        </w:rPr>
        <w:t xml:space="preserve"> </w:t>
      </w:r>
      <w:r w:rsidR="009B0785" w:rsidRPr="00775BD1">
        <w:rPr>
          <w:rFonts w:asciiTheme="majorHAnsi" w:eastAsia="Arial Unicode MS" w:hAnsiTheme="majorHAnsi" w:cstheme="majorHAnsi"/>
          <w:sz w:val="22"/>
          <w:szCs w:val="22"/>
        </w:rPr>
        <w:t>c</w:t>
      </w:r>
      <w:r w:rsidRPr="00775BD1">
        <w:rPr>
          <w:rFonts w:asciiTheme="majorHAnsi" w:eastAsia="Arial Unicode MS" w:hAnsiTheme="majorHAnsi" w:cstheme="majorHAnsi"/>
          <w:sz w:val="22"/>
          <w:szCs w:val="22"/>
        </w:rPr>
        <w:t>apacità di assumere iniziative;</w:t>
      </w:r>
      <w:r w:rsidRPr="00775BD1">
        <w:rPr>
          <w:rFonts w:ascii="MS Gothic" w:eastAsia="MS Gothic" w:hAnsi="MS Gothic" w:cs="MS Gothic" w:hint="eastAsia"/>
          <w:sz w:val="22"/>
          <w:szCs w:val="22"/>
        </w:rPr>
        <w:t> </w:t>
      </w:r>
      <w:r w:rsidR="00FF15EB" w:rsidRPr="00775BD1">
        <w:rPr>
          <w:rFonts w:asciiTheme="majorHAnsi" w:eastAsia="Arial Unicode MS" w:hAnsiTheme="majorHAnsi" w:cstheme="majorHAnsi"/>
          <w:sz w:val="22"/>
          <w:szCs w:val="22"/>
        </w:rPr>
        <w:t xml:space="preserve"> </w:t>
      </w:r>
      <w:r w:rsidR="009B0785" w:rsidRPr="00775BD1">
        <w:rPr>
          <w:rFonts w:asciiTheme="majorHAnsi" w:eastAsia="Arial Unicode MS" w:hAnsiTheme="majorHAnsi" w:cstheme="majorHAnsi"/>
          <w:sz w:val="22"/>
          <w:szCs w:val="22"/>
        </w:rPr>
        <w:t>d</w:t>
      </w:r>
      <w:r w:rsidRPr="00775BD1">
        <w:rPr>
          <w:rFonts w:asciiTheme="majorHAnsi" w:eastAsia="Arial Unicode MS" w:hAnsiTheme="majorHAnsi" w:cstheme="majorHAnsi"/>
          <w:sz w:val="22"/>
          <w:szCs w:val="22"/>
        </w:rPr>
        <w:t xml:space="preserve">isponibilità al colloquio e all’ascolto; </w:t>
      </w:r>
      <w:r w:rsidR="009B0785" w:rsidRPr="00775BD1">
        <w:rPr>
          <w:rFonts w:asciiTheme="majorHAnsi" w:eastAsia="Arial Unicode MS" w:hAnsiTheme="majorHAnsi" w:cstheme="majorHAnsi"/>
          <w:sz w:val="22"/>
          <w:szCs w:val="22"/>
        </w:rPr>
        <w:t>rispetto delle regole comuni; a</w:t>
      </w:r>
      <w:r w:rsidRPr="00775BD1">
        <w:rPr>
          <w:rFonts w:asciiTheme="majorHAnsi" w:eastAsia="Arial Unicode MS" w:hAnsiTheme="majorHAnsi" w:cstheme="majorHAnsi"/>
          <w:sz w:val="22"/>
          <w:szCs w:val="22"/>
        </w:rPr>
        <w:t xml:space="preserve">utostima. </w:t>
      </w:r>
    </w:p>
    <w:p w14:paraId="1287DD40" w14:textId="50BE0D66" w:rsidR="00440D92" w:rsidRDefault="00440D92" w:rsidP="00892CAE">
      <w:pPr>
        <w:widowControl w:val="0"/>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 xml:space="preserve">La valutazione degli alunni </w:t>
      </w:r>
      <w:r w:rsidR="001818B8" w:rsidRPr="00775BD1">
        <w:rPr>
          <w:rFonts w:asciiTheme="majorHAnsi" w:eastAsia="Arial Unicode MS" w:hAnsiTheme="majorHAnsi" w:cstheme="majorHAnsi"/>
          <w:sz w:val="22"/>
          <w:szCs w:val="22"/>
        </w:rPr>
        <w:t>con disabilità</w:t>
      </w:r>
      <w:r w:rsidRPr="00775BD1">
        <w:rPr>
          <w:rFonts w:asciiTheme="majorHAnsi" w:eastAsia="Arial Unicode MS" w:hAnsiTheme="majorHAnsi" w:cstheme="majorHAnsi"/>
          <w:sz w:val="22"/>
          <w:szCs w:val="22"/>
        </w:rPr>
        <w:t xml:space="preserve"> è operata sulla base del </w:t>
      </w:r>
      <w:r w:rsidR="001F3865" w:rsidRPr="00775BD1">
        <w:rPr>
          <w:rFonts w:asciiTheme="majorHAnsi" w:eastAsia="Arial Unicode MS" w:hAnsiTheme="majorHAnsi" w:cstheme="majorHAnsi"/>
          <w:sz w:val="22"/>
          <w:szCs w:val="22"/>
        </w:rPr>
        <w:t>PEI</w:t>
      </w:r>
      <w:r w:rsidRPr="00775BD1">
        <w:rPr>
          <w:rFonts w:asciiTheme="majorHAnsi" w:eastAsia="Arial Unicode MS" w:hAnsiTheme="majorHAnsi" w:cstheme="majorHAnsi"/>
          <w:sz w:val="22"/>
          <w:szCs w:val="22"/>
        </w:rPr>
        <w:t xml:space="preserve"> </w:t>
      </w:r>
      <w:r w:rsidR="001F3865" w:rsidRPr="00775BD1">
        <w:rPr>
          <w:rFonts w:asciiTheme="majorHAnsi" w:eastAsia="Arial Unicode MS" w:hAnsiTheme="majorHAnsi" w:cstheme="majorHAnsi"/>
          <w:sz w:val="22"/>
          <w:szCs w:val="22"/>
        </w:rPr>
        <w:t xml:space="preserve">per </w:t>
      </w:r>
      <w:r w:rsidRPr="00775BD1">
        <w:rPr>
          <w:rFonts w:asciiTheme="majorHAnsi" w:eastAsia="Arial Unicode MS" w:hAnsiTheme="majorHAnsi" w:cstheme="majorHAnsi"/>
          <w:sz w:val="22"/>
          <w:szCs w:val="22"/>
        </w:rPr>
        <w:t xml:space="preserve">valutare il processo formativo dell’alunno in rapporto alle sue potenzialità e ai livelli di apprendimento e di autonomia iniziali. </w:t>
      </w:r>
    </w:p>
    <w:p w14:paraId="2614EBDB" w14:textId="77777777" w:rsidR="00892CAE" w:rsidRPr="00775BD1" w:rsidRDefault="00892CAE" w:rsidP="00892CAE">
      <w:pPr>
        <w:widowControl w:val="0"/>
        <w:autoSpaceDE w:val="0"/>
        <w:autoSpaceDN w:val="0"/>
        <w:adjustRightInd w:val="0"/>
        <w:spacing w:after="120"/>
        <w:jc w:val="both"/>
        <w:rPr>
          <w:rFonts w:asciiTheme="majorHAnsi" w:eastAsia="Arial Unicode MS" w:hAnsiTheme="majorHAnsi" w:cstheme="majorHAnsi"/>
          <w:sz w:val="22"/>
          <w:szCs w:val="22"/>
        </w:rPr>
      </w:pPr>
    </w:p>
    <w:p w14:paraId="013F93CE" w14:textId="3BBE6DE9" w:rsidR="00440D92" w:rsidRPr="00775BD1" w:rsidRDefault="00FC19DB" w:rsidP="00892CAE">
      <w:pPr>
        <w:widowControl w:val="0"/>
        <w:autoSpaceDE w:val="0"/>
        <w:autoSpaceDN w:val="0"/>
        <w:adjustRightInd w:val="0"/>
        <w:spacing w:after="120"/>
        <w:jc w:val="both"/>
        <w:rPr>
          <w:rFonts w:asciiTheme="majorHAnsi" w:eastAsia="Arial Unicode MS" w:hAnsiTheme="majorHAnsi" w:cstheme="majorHAnsi"/>
          <w:b/>
          <w:bCs/>
          <w:sz w:val="22"/>
          <w:szCs w:val="22"/>
        </w:rPr>
      </w:pPr>
      <w:r w:rsidRPr="00775BD1">
        <w:rPr>
          <w:rFonts w:asciiTheme="majorHAnsi" w:eastAsia="Arial Unicode MS" w:hAnsiTheme="majorHAnsi" w:cstheme="majorHAnsi"/>
          <w:b/>
          <w:bCs/>
          <w:sz w:val="22"/>
          <w:szCs w:val="22"/>
        </w:rPr>
        <w:t>5</w:t>
      </w:r>
      <w:r w:rsidR="00440D92" w:rsidRPr="00775BD1">
        <w:rPr>
          <w:rFonts w:asciiTheme="majorHAnsi" w:eastAsia="Arial Unicode MS" w:hAnsiTheme="majorHAnsi" w:cstheme="majorHAnsi"/>
          <w:b/>
          <w:bCs/>
          <w:sz w:val="22"/>
          <w:szCs w:val="22"/>
        </w:rPr>
        <w:t xml:space="preserve">. FASI DI LAVORO PER ATTIVITA’ DI SOSTEGNO </w:t>
      </w:r>
    </w:p>
    <w:p w14:paraId="7F15F81C" w14:textId="5CB8FD92" w:rsidR="00440D92" w:rsidRPr="00775BD1" w:rsidRDefault="00440D92" w:rsidP="00892CAE">
      <w:pPr>
        <w:pStyle w:val="Paragrafoelenco"/>
        <w:widowControl w:val="0"/>
        <w:numPr>
          <w:ilvl w:val="0"/>
          <w:numId w:val="23"/>
        </w:numPr>
        <w:autoSpaceDE w:val="0"/>
        <w:autoSpaceDN w:val="0"/>
        <w:adjustRightInd w:val="0"/>
        <w:spacing w:after="120"/>
        <w:ind w:left="426" w:hanging="426"/>
        <w:jc w:val="both"/>
        <w:rPr>
          <w:rFonts w:asciiTheme="majorHAnsi" w:eastAsia="Arial Unicode MS" w:hAnsiTheme="majorHAnsi" w:cstheme="majorHAnsi"/>
          <w:b/>
          <w:sz w:val="22"/>
          <w:szCs w:val="22"/>
          <w:u w:val="single"/>
        </w:rPr>
      </w:pPr>
      <w:r w:rsidRPr="00775BD1">
        <w:rPr>
          <w:rFonts w:asciiTheme="majorHAnsi" w:eastAsia="Arial Unicode MS" w:hAnsiTheme="majorHAnsi" w:cstheme="majorHAnsi"/>
          <w:b/>
          <w:sz w:val="22"/>
          <w:szCs w:val="22"/>
          <w:u w:val="single"/>
        </w:rPr>
        <w:t xml:space="preserve">Colloquio con il Dirigente Scolastico o il Referente per il Sostegno </w:t>
      </w:r>
    </w:p>
    <w:p w14:paraId="08DC45CF" w14:textId="6954B900" w:rsidR="00440D92" w:rsidRPr="00775BD1" w:rsidRDefault="00440D92" w:rsidP="00892CAE">
      <w:pPr>
        <w:pStyle w:val="Paragrafoelenco"/>
        <w:widowControl w:val="0"/>
        <w:numPr>
          <w:ilvl w:val="0"/>
          <w:numId w:val="19"/>
        </w:numPr>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b/>
          <w:sz w:val="22"/>
          <w:szCs w:val="22"/>
          <w:u w:val="single"/>
        </w:rPr>
        <w:t>Prime informazion</w:t>
      </w:r>
      <w:r w:rsidRPr="00775BD1">
        <w:rPr>
          <w:rFonts w:asciiTheme="majorHAnsi" w:eastAsia="Arial Unicode MS" w:hAnsiTheme="majorHAnsi" w:cstheme="majorHAnsi"/>
          <w:sz w:val="22"/>
          <w:szCs w:val="22"/>
          <w:u w:val="single"/>
        </w:rPr>
        <w:t>i</w:t>
      </w:r>
      <w:r w:rsidRPr="00775BD1">
        <w:rPr>
          <w:rFonts w:asciiTheme="majorHAnsi" w:eastAsia="Arial Unicode MS" w:hAnsiTheme="majorHAnsi" w:cstheme="majorHAnsi"/>
          <w:sz w:val="22"/>
          <w:szCs w:val="22"/>
        </w:rPr>
        <w:t>: nome dell’alunno, dichiarazione di handicap, classe in cui è inserito, insegnanti della classe, numero di ore assegnate</w:t>
      </w:r>
      <w:r w:rsidR="001F3865" w:rsidRPr="00775BD1">
        <w:rPr>
          <w:rFonts w:asciiTheme="majorHAnsi" w:eastAsia="Arial Unicode MS" w:hAnsiTheme="majorHAnsi" w:cstheme="majorHAnsi"/>
          <w:sz w:val="22"/>
          <w:szCs w:val="22"/>
        </w:rPr>
        <w:t xml:space="preserve"> dal Dirigente sentito il Gruppo di Lavoro per l’inclusione (GLI).</w:t>
      </w:r>
    </w:p>
    <w:p w14:paraId="056EC9FB" w14:textId="137B61B2" w:rsidR="00440D92" w:rsidRPr="00775BD1" w:rsidRDefault="00440D92" w:rsidP="00892CAE">
      <w:pPr>
        <w:pStyle w:val="Paragrafoelenco"/>
        <w:widowControl w:val="0"/>
        <w:numPr>
          <w:ilvl w:val="0"/>
          <w:numId w:val="19"/>
        </w:numPr>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b/>
          <w:sz w:val="22"/>
          <w:szCs w:val="22"/>
          <w:u w:val="single"/>
        </w:rPr>
        <w:t xml:space="preserve">Visione della </w:t>
      </w:r>
      <w:r w:rsidR="001F3865" w:rsidRPr="00775BD1">
        <w:rPr>
          <w:rFonts w:asciiTheme="majorHAnsi" w:eastAsia="Arial Unicode MS" w:hAnsiTheme="majorHAnsi" w:cstheme="majorHAnsi"/>
          <w:b/>
          <w:sz w:val="22"/>
          <w:szCs w:val="22"/>
          <w:u w:val="single"/>
        </w:rPr>
        <w:t>Documentazione sensibile</w:t>
      </w:r>
      <w:r w:rsidRPr="00775BD1">
        <w:rPr>
          <w:rFonts w:asciiTheme="majorHAnsi" w:eastAsia="Arial Unicode MS" w:hAnsiTheme="majorHAnsi" w:cstheme="majorHAnsi"/>
          <w:sz w:val="22"/>
          <w:szCs w:val="22"/>
        </w:rPr>
        <w:t xml:space="preserve"> redatta </w:t>
      </w:r>
      <w:r w:rsidR="001F3865" w:rsidRPr="00775BD1">
        <w:rPr>
          <w:rFonts w:asciiTheme="majorHAnsi" w:eastAsia="Arial Unicode MS" w:hAnsiTheme="majorHAnsi" w:cstheme="majorHAnsi"/>
          <w:sz w:val="22"/>
          <w:szCs w:val="22"/>
        </w:rPr>
        <w:t>dall’UVM</w:t>
      </w:r>
      <w:r w:rsidRPr="00775BD1">
        <w:rPr>
          <w:rFonts w:asciiTheme="majorHAnsi" w:eastAsia="Arial Unicode MS" w:hAnsiTheme="majorHAnsi" w:cstheme="majorHAnsi"/>
          <w:sz w:val="22"/>
          <w:szCs w:val="22"/>
        </w:rPr>
        <w:t xml:space="preserve"> dove sono indicati: tipologia di handicap, quadro delle aree osservate con valutazione di difficoltà e potenzialità, eventuali annotazioni supplementari. </w:t>
      </w:r>
      <w:r w:rsidR="001F3865" w:rsidRPr="00775BD1">
        <w:rPr>
          <w:rFonts w:asciiTheme="majorHAnsi" w:eastAsia="Arial Unicode MS" w:hAnsiTheme="majorHAnsi" w:cstheme="majorHAnsi"/>
          <w:sz w:val="22"/>
          <w:szCs w:val="22"/>
        </w:rPr>
        <w:t>La segreteria acquisisce la documentazione riservata, la protocolla e la archivia in apposita cartelletta depositata in cassaforte informando il Referente per il sostegno.</w:t>
      </w:r>
    </w:p>
    <w:p w14:paraId="76E24644" w14:textId="189E2A44" w:rsidR="001818B8" w:rsidRDefault="00440D92" w:rsidP="00892CAE">
      <w:pPr>
        <w:pStyle w:val="Paragrafoelenco"/>
        <w:widowControl w:val="0"/>
        <w:numPr>
          <w:ilvl w:val="0"/>
          <w:numId w:val="19"/>
        </w:numPr>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b/>
          <w:sz w:val="22"/>
          <w:szCs w:val="22"/>
          <w:u w:val="single"/>
        </w:rPr>
        <w:t>Tempi:</w:t>
      </w:r>
      <w:r w:rsidR="001F3865" w:rsidRPr="00775BD1">
        <w:rPr>
          <w:rFonts w:asciiTheme="majorHAnsi" w:eastAsia="Arial Unicode MS" w:hAnsiTheme="majorHAnsi" w:cstheme="majorHAnsi"/>
          <w:sz w:val="22"/>
          <w:szCs w:val="22"/>
        </w:rPr>
        <w:t xml:space="preserve"> nelle prime settimane di settembre.</w:t>
      </w:r>
    </w:p>
    <w:p w14:paraId="06C82954" w14:textId="77777777" w:rsidR="00892CAE" w:rsidRPr="00775BD1" w:rsidRDefault="00892CAE" w:rsidP="00892CAE">
      <w:pPr>
        <w:pStyle w:val="Paragrafoelenco"/>
        <w:widowControl w:val="0"/>
        <w:autoSpaceDE w:val="0"/>
        <w:autoSpaceDN w:val="0"/>
        <w:adjustRightInd w:val="0"/>
        <w:spacing w:after="120"/>
        <w:jc w:val="both"/>
        <w:rPr>
          <w:rFonts w:asciiTheme="majorHAnsi" w:eastAsia="Arial Unicode MS" w:hAnsiTheme="majorHAnsi" w:cstheme="majorHAnsi"/>
          <w:sz w:val="22"/>
          <w:szCs w:val="22"/>
        </w:rPr>
      </w:pPr>
    </w:p>
    <w:p w14:paraId="61AE94CA" w14:textId="706F9ED7" w:rsidR="00440D92" w:rsidRPr="00775BD1" w:rsidRDefault="00440D92" w:rsidP="00892CAE">
      <w:pPr>
        <w:pStyle w:val="Paragrafoelenco"/>
        <w:widowControl w:val="0"/>
        <w:numPr>
          <w:ilvl w:val="0"/>
          <w:numId w:val="23"/>
        </w:numPr>
        <w:autoSpaceDE w:val="0"/>
        <w:autoSpaceDN w:val="0"/>
        <w:adjustRightInd w:val="0"/>
        <w:spacing w:after="120"/>
        <w:ind w:left="426" w:hanging="426"/>
        <w:jc w:val="both"/>
        <w:rPr>
          <w:rFonts w:asciiTheme="majorHAnsi" w:eastAsia="Arial Unicode MS" w:hAnsiTheme="majorHAnsi" w:cstheme="majorHAnsi"/>
          <w:b/>
          <w:sz w:val="22"/>
          <w:szCs w:val="22"/>
          <w:u w:val="single"/>
        </w:rPr>
      </w:pPr>
      <w:r w:rsidRPr="00775BD1">
        <w:rPr>
          <w:rFonts w:asciiTheme="majorHAnsi" w:eastAsia="Arial Unicode MS" w:hAnsiTheme="majorHAnsi" w:cstheme="majorHAnsi"/>
          <w:b/>
          <w:sz w:val="22"/>
          <w:szCs w:val="22"/>
          <w:u w:val="single"/>
        </w:rPr>
        <w:t xml:space="preserve">Colloquio con i docenti di Classe </w:t>
      </w:r>
    </w:p>
    <w:p w14:paraId="7F0FA943" w14:textId="6EA173D6" w:rsidR="005B296D" w:rsidRPr="00775BD1" w:rsidRDefault="00440D92" w:rsidP="00892CAE">
      <w:pPr>
        <w:pStyle w:val="Paragrafoelenco"/>
        <w:widowControl w:val="0"/>
        <w:numPr>
          <w:ilvl w:val="0"/>
          <w:numId w:val="20"/>
        </w:numPr>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b/>
          <w:sz w:val="22"/>
          <w:szCs w:val="22"/>
          <w:u w:val="single"/>
        </w:rPr>
        <w:t>Prime informazioni:</w:t>
      </w:r>
      <w:r w:rsidRPr="00775BD1">
        <w:rPr>
          <w:rFonts w:asciiTheme="majorHAnsi" w:eastAsia="Arial Unicode MS" w:hAnsiTheme="majorHAnsi" w:cstheme="majorHAnsi"/>
          <w:sz w:val="22"/>
          <w:szCs w:val="22"/>
        </w:rPr>
        <w:t xml:space="preserve"> presentazione delle abilità e difficoltà a livello educativo e didattico</w:t>
      </w:r>
      <w:r w:rsidR="001F3865" w:rsidRPr="00775BD1">
        <w:rPr>
          <w:rFonts w:asciiTheme="majorHAnsi" w:eastAsia="Arial Unicode MS" w:hAnsiTheme="majorHAnsi" w:cstheme="majorHAnsi"/>
          <w:sz w:val="22"/>
          <w:szCs w:val="22"/>
        </w:rPr>
        <w:t>.</w:t>
      </w:r>
    </w:p>
    <w:p w14:paraId="018EED6B" w14:textId="7D29B1BB" w:rsidR="00440D92" w:rsidRPr="00775BD1" w:rsidRDefault="00440D92" w:rsidP="00892CAE">
      <w:pPr>
        <w:pStyle w:val="Paragrafoelenco"/>
        <w:widowControl w:val="0"/>
        <w:numPr>
          <w:ilvl w:val="0"/>
          <w:numId w:val="20"/>
        </w:numPr>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b/>
          <w:sz w:val="22"/>
          <w:szCs w:val="22"/>
          <w:u w:val="single"/>
        </w:rPr>
        <w:t>Tempi:</w:t>
      </w:r>
      <w:r w:rsidRPr="00775BD1">
        <w:rPr>
          <w:rFonts w:asciiTheme="majorHAnsi" w:eastAsia="Arial Unicode MS" w:hAnsiTheme="majorHAnsi" w:cstheme="majorHAnsi"/>
          <w:sz w:val="22"/>
          <w:szCs w:val="22"/>
        </w:rPr>
        <w:t xml:space="preserve"> al primo </w:t>
      </w:r>
      <w:r w:rsidR="001818B8" w:rsidRPr="00775BD1">
        <w:rPr>
          <w:rFonts w:asciiTheme="majorHAnsi" w:eastAsia="Arial Unicode MS" w:hAnsiTheme="majorHAnsi" w:cstheme="majorHAnsi"/>
          <w:sz w:val="22"/>
          <w:szCs w:val="22"/>
        </w:rPr>
        <w:t>Consiglio di Classe/</w:t>
      </w:r>
      <w:r w:rsidRPr="00775BD1">
        <w:rPr>
          <w:rFonts w:asciiTheme="majorHAnsi" w:eastAsia="Arial Unicode MS" w:hAnsiTheme="majorHAnsi" w:cstheme="majorHAnsi"/>
          <w:sz w:val="22"/>
          <w:szCs w:val="22"/>
        </w:rPr>
        <w:t>p</w:t>
      </w:r>
      <w:r w:rsidR="001818B8" w:rsidRPr="00775BD1">
        <w:rPr>
          <w:rFonts w:asciiTheme="majorHAnsi" w:eastAsia="Arial Unicode MS" w:hAnsiTheme="majorHAnsi" w:cstheme="majorHAnsi"/>
          <w:sz w:val="22"/>
          <w:szCs w:val="22"/>
        </w:rPr>
        <w:t xml:space="preserve">rimo incontro </w:t>
      </w:r>
      <w:proofErr w:type="gramStart"/>
      <w:r w:rsidR="001818B8" w:rsidRPr="00775BD1">
        <w:rPr>
          <w:rFonts w:asciiTheme="majorHAnsi" w:eastAsia="Arial Unicode MS" w:hAnsiTheme="majorHAnsi" w:cstheme="majorHAnsi"/>
          <w:sz w:val="22"/>
          <w:szCs w:val="22"/>
        </w:rPr>
        <w:t>del team docent</w:t>
      </w:r>
      <w:r w:rsidR="00775BD1" w:rsidRPr="00775BD1">
        <w:rPr>
          <w:rFonts w:asciiTheme="majorHAnsi" w:eastAsia="Arial Unicode MS" w:hAnsiTheme="majorHAnsi" w:cstheme="majorHAnsi"/>
          <w:sz w:val="22"/>
          <w:szCs w:val="22"/>
        </w:rPr>
        <w:t>e</w:t>
      </w:r>
      <w:proofErr w:type="gramEnd"/>
      <w:r w:rsidR="00775BD1" w:rsidRPr="00775BD1">
        <w:rPr>
          <w:rFonts w:asciiTheme="majorHAnsi" w:eastAsia="Arial Unicode MS" w:hAnsiTheme="majorHAnsi" w:cstheme="majorHAnsi"/>
          <w:sz w:val="22"/>
          <w:szCs w:val="22"/>
        </w:rPr>
        <w:t xml:space="preserve">. </w:t>
      </w:r>
    </w:p>
    <w:p w14:paraId="4E016B91" w14:textId="77777777" w:rsidR="00775BD1" w:rsidRPr="00775BD1" w:rsidRDefault="00775BD1" w:rsidP="00892CAE">
      <w:pPr>
        <w:pStyle w:val="Paragrafoelenco"/>
        <w:widowControl w:val="0"/>
        <w:autoSpaceDE w:val="0"/>
        <w:autoSpaceDN w:val="0"/>
        <w:adjustRightInd w:val="0"/>
        <w:spacing w:after="120"/>
        <w:jc w:val="both"/>
        <w:rPr>
          <w:rFonts w:asciiTheme="majorHAnsi" w:eastAsia="Arial Unicode MS" w:hAnsiTheme="majorHAnsi" w:cstheme="majorHAnsi"/>
          <w:sz w:val="22"/>
          <w:szCs w:val="22"/>
        </w:rPr>
      </w:pPr>
    </w:p>
    <w:p w14:paraId="4631F5A1" w14:textId="573CCC6C" w:rsidR="00440D92" w:rsidRPr="00775BD1" w:rsidRDefault="00775BD1" w:rsidP="00892CAE">
      <w:pPr>
        <w:pStyle w:val="Paragrafoelenco"/>
        <w:widowControl w:val="0"/>
        <w:numPr>
          <w:ilvl w:val="0"/>
          <w:numId w:val="23"/>
        </w:numPr>
        <w:autoSpaceDE w:val="0"/>
        <w:autoSpaceDN w:val="0"/>
        <w:adjustRightInd w:val="0"/>
        <w:spacing w:after="120"/>
        <w:ind w:left="426" w:hanging="426"/>
        <w:jc w:val="both"/>
        <w:rPr>
          <w:rFonts w:asciiTheme="majorHAnsi" w:eastAsia="Arial Unicode MS" w:hAnsiTheme="majorHAnsi" w:cstheme="majorHAnsi"/>
          <w:b/>
          <w:sz w:val="22"/>
          <w:szCs w:val="22"/>
          <w:u w:val="single"/>
        </w:rPr>
      </w:pPr>
      <w:r w:rsidRPr="00775BD1">
        <w:rPr>
          <w:rFonts w:asciiTheme="majorHAnsi" w:eastAsia="Arial Unicode MS" w:hAnsiTheme="majorHAnsi" w:cstheme="majorHAnsi"/>
          <w:b/>
          <w:sz w:val="22"/>
          <w:szCs w:val="22"/>
          <w:u w:val="single"/>
        </w:rPr>
        <w:t>I</w:t>
      </w:r>
      <w:r w:rsidR="00192BD4" w:rsidRPr="00775BD1">
        <w:rPr>
          <w:rFonts w:asciiTheme="majorHAnsi" w:eastAsia="Arial Unicode MS" w:hAnsiTheme="majorHAnsi" w:cstheme="majorHAnsi"/>
          <w:b/>
          <w:sz w:val="22"/>
          <w:szCs w:val="22"/>
          <w:u w:val="single"/>
        </w:rPr>
        <w:t>ncontri</w:t>
      </w:r>
      <w:r w:rsidR="00440D92" w:rsidRPr="00775BD1">
        <w:rPr>
          <w:rFonts w:asciiTheme="majorHAnsi" w:eastAsia="Arial Unicode MS" w:hAnsiTheme="majorHAnsi" w:cstheme="majorHAnsi"/>
          <w:b/>
          <w:sz w:val="22"/>
          <w:szCs w:val="22"/>
          <w:u w:val="single"/>
        </w:rPr>
        <w:t xml:space="preserve"> con i genitori dell’alunno </w:t>
      </w:r>
    </w:p>
    <w:p w14:paraId="48AB1234" w14:textId="0CE4E0EB" w:rsidR="005B296D" w:rsidRPr="00775BD1" w:rsidRDefault="00192BD4" w:rsidP="00892CAE">
      <w:pPr>
        <w:pStyle w:val="Paragrafoelenco"/>
        <w:widowControl w:val="0"/>
        <w:numPr>
          <w:ilvl w:val="0"/>
          <w:numId w:val="21"/>
        </w:numPr>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Durante questi incontri</w:t>
      </w:r>
      <w:r w:rsidR="00440D92" w:rsidRPr="00775BD1">
        <w:rPr>
          <w:rFonts w:asciiTheme="majorHAnsi" w:eastAsia="Arial Unicode MS" w:hAnsiTheme="majorHAnsi" w:cstheme="majorHAnsi"/>
          <w:sz w:val="22"/>
          <w:szCs w:val="22"/>
        </w:rPr>
        <w:t xml:space="preserve"> dovranno emergere:</w:t>
      </w:r>
      <w:r w:rsidR="001F3865" w:rsidRPr="00775BD1">
        <w:rPr>
          <w:rFonts w:asciiTheme="majorHAnsi" w:eastAsia="MS Gothic" w:hAnsiTheme="majorHAnsi" w:cs="MS Gothic"/>
          <w:sz w:val="22"/>
          <w:szCs w:val="22"/>
        </w:rPr>
        <w:t xml:space="preserve"> </w:t>
      </w:r>
      <w:r w:rsidR="009B0785" w:rsidRPr="00775BD1">
        <w:rPr>
          <w:rFonts w:asciiTheme="majorHAnsi" w:eastAsia="Arial Unicode MS" w:hAnsiTheme="majorHAnsi" w:cstheme="majorHAnsi"/>
          <w:sz w:val="22"/>
          <w:szCs w:val="22"/>
        </w:rPr>
        <w:t>i</w:t>
      </w:r>
      <w:r w:rsidR="00440D92" w:rsidRPr="00775BD1">
        <w:rPr>
          <w:rFonts w:asciiTheme="majorHAnsi" w:eastAsia="Arial Unicode MS" w:hAnsiTheme="majorHAnsi" w:cstheme="majorHAnsi"/>
          <w:sz w:val="22"/>
          <w:szCs w:val="22"/>
        </w:rPr>
        <w:t>nformazioni sulla vita familiare ed extrascolastica: rapporti genitori-figlio-fratelli, giochi, studio, amicizie, attività sportive o ricreative, terapie farmacologiche, specialistiche (logopedista, fisioterapista, psicologo, ecc.)</w:t>
      </w:r>
      <w:r w:rsidR="001F3865" w:rsidRPr="00775BD1">
        <w:rPr>
          <w:rFonts w:asciiTheme="majorHAnsi" w:eastAsia="Arial Unicode MS" w:hAnsiTheme="majorHAnsi" w:cstheme="majorHAnsi"/>
          <w:sz w:val="22"/>
          <w:szCs w:val="22"/>
        </w:rPr>
        <w:t>.</w:t>
      </w:r>
    </w:p>
    <w:p w14:paraId="05A90153" w14:textId="47E63EF3" w:rsidR="00440D92" w:rsidRDefault="00440D92" w:rsidP="00892CAE">
      <w:pPr>
        <w:pStyle w:val="Paragrafoelenco"/>
        <w:widowControl w:val="0"/>
        <w:numPr>
          <w:ilvl w:val="0"/>
          <w:numId w:val="21"/>
        </w:numPr>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b/>
          <w:sz w:val="22"/>
          <w:szCs w:val="22"/>
          <w:u w:val="single"/>
        </w:rPr>
        <w:t>Tempi:</w:t>
      </w:r>
      <w:r w:rsidRPr="00775BD1">
        <w:rPr>
          <w:rFonts w:asciiTheme="majorHAnsi" w:eastAsia="Arial Unicode MS" w:hAnsiTheme="majorHAnsi" w:cstheme="majorHAnsi"/>
          <w:sz w:val="22"/>
          <w:szCs w:val="22"/>
        </w:rPr>
        <w:t xml:space="preserve"> </w:t>
      </w:r>
      <w:r w:rsidR="005B296D" w:rsidRPr="00775BD1">
        <w:rPr>
          <w:rFonts w:asciiTheme="majorHAnsi" w:eastAsia="Arial Unicode MS" w:hAnsiTheme="majorHAnsi" w:cstheme="majorHAnsi"/>
          <w:sz w:val="22"/>
          <w:szCs w:val="22"/>
        </w:rPr>
        <w:t>durante tutto il periodo dell’anno.</w:t>
      </w:r>
    </w:p>
    <w:p w14:paraId="6709DC66" w14:textId="77777777" w:rsidR="00892CAE" w:rsidRPr="00775BD1" w:rsidRDefault="00892CAE" w:rsidP="00892CAE">
      <w:pPr>
        <w:pStyle w:val="Paragrafoelenco"/>
        <w:widowControl w:val="0"/>
        <w:autoSpaceDE w:val="0"/>
        <w:autoSpaceDN w:val="0"/>
        <w:adjustRightInd w:val="0"/>
        <w:spacing w:after="120"/>
        <w:jc w:val="both"/>
        <w:rPr>
          <w:rFonts w:asciiTheme="majorHAnsi" w:eastAsia="Arial Unicode MS" w:hAnsiTheme="majorHAnsi" w:cstheme="majorHAnsi"/>
          <w:sz w:val="22"/>
          <w:szCs w:val="22"/>
        </w:rPr>
      </w:pPr>
    </w:p>
    <w:p w14:paraId="3FA48CD7" w14:textId="0994D547" w:rsidR="00440D92" w:rsidRPr="00775BD1" w:rsidRDefault="00440D92" w:rsidP="00892CAE">
      <w:pPr>
        <w:pStyle w:val="Paragrafoelenco"/>
        <w:widowControl w:val="0"/>
        <w:numPr>
          <w:ilvl w:val="0"/>
          <w:numId w:val="23"/>
        </w:numPr>
        <w:autoSpaceDE w:val="0"/>
        <w:autoSpaceDN w:val="0"/>
        <w:adjustRightInd w:val="0"/>
        <w:spacing w:after="120"/>
        <w:ind w:left="426" w:hanging="426"/>
        <w:jc w:val="both"/>
        <w:rPr>
          <w:rFonts w:asciiTheme="majorHAnsi" w:eastAsia="Arial Unicode MS" w:hAnsiTheme="majorHAnsi" w:cstheme="majorHAnsi"/>
          <w:b/>
          <w:sz w:val="22"/>
          <w:szCs w:val="22"/>
          <w:u w:val="single"/>
        </w:rPr>
      </w:pPr>
      <w:r w:rsidRPr="00775BD1">
        <w:rPr>
          <w:rFonts w:asciiTheme="majorHAnsi" w:eastAsia="Arial Unicode MS" w:hAnsiTheme="majorHAnsi" w:cstheme="majorHAnsi"/>
          <w:b/>
          <w:sz w:val="22"/>
          <w:szCs w:val="22"/>
          <w:u w:val="single"/>
        </w:rPr>
        <w:t>Incont</w:t>
      </w:r>
      <w:r w:rsidR="000076AD" w:rsidRPr="00775BD1">
        <w:rPr>
          <w:rFonts w:asciiTheme="majorHAnsi" w:eastAsia="Arial Unicode MS" w:hAnsiTheme="majorHAnsi" w:cstheme="majorHAnsi"/>
          <w:b/>
          <w:sz w:val="22"/>
          <w:szCs w:val="22"/>
          <w:u w:val="single"/>
        </w:rPr>
        <w:t xml:space="preserve">ri </w:t>
      </w:r>
      <w:r w:rsidR="001F3865" w:rsidRPr="00775BD1">
        <w:rPr>
          <w:rFonts w:asciiTheme="majorHAnsi" w:eastAsia="Arial Unicode MS" w:hAnsiTheme="majorHAnsi" w:cstheme="majorHAnsi"/>
          <w:b/>
          <w:sz w:val="22"/>
          <w:szCs w:val="22"/>
          <w:u w:val="single"/>
        </w:rPr>
        <w:t>del GLO e relativa stesura del PEI</w:t>
      </w:r>
      <w:r w:rsidRPr="00775BD1">
        <w:rPr>
          <w:rFonts w:asciiTheme="majorHAnsi" w:eastAsia="Arial Unicode MS" w:hAnsiTheme="majorHAnsi" w:cstheme="majorHAnsi"/>
          <w:b/>
          <w:sz w:val="22"/>
          <w:szCs w:val="22"/>
          <w:u w:val="single"/>
        </w:rPr>
        <w:t xml:space="preserve"> </w:t>
      </w:r>
    </w:p>
    <w:p w14:paraId="666C4462" w14:textId="00591305" w:rsidR="001F3865" w:rsidRDefault="000076AD" w:rsidP="00892CAE">
      <w:pPr>
        <w:widowControl w:val="0"/>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 xml:space="preserve">Gli incontri avverranno in accordo tra le parti </w:t>
      </w:r>
      <w:r w:rsidR="001F3865" w:rsidRPr="00775BD1">
        <w:rPr>
          <w:rFonts w:asciiTheme="majorHAnsi" w:eastAsia="Arial Unicode MS" w:hAnsiTheme="majorHAnsi" w:cstheme="majorHAnsi"/>
          <w:sz w:val="22"/>
          <w:szCs w:val="22"/>
        </w:rPr>
        <w:t xml:space="preserve">in </w:t>
      </w:r>
      <w:r w:rsidR="001F3865" w:rsidRPr="00775BD1">
        <w:rPr>
          <w:rFonts w:asciiTheme="majorHAnsi" w:eastAsia="Arial Unicode MS" w:hAnsiTheme="majorHAnsi" w:cstheme="majorHAnsi"/>
          <w:sz w:val="22"/>
          <w:szCs w:val="22"/>
          <w:u w:val="single"/>
        </w:rPr>
        <w:t>n. 4 momenti distinti</w:t>
      </w:r>
      <w:r w:rsidR="001F3865" w:rsidRPr="00775BD1">
        <w:rPr>
          <w:rFonts w:asciiTheme="majorHAnsi" w:eastAsia="Arial Unicode MS" w:hAnsiTheme="majorHAnsi" w:cstheme="majorHAnsi"/>
          <w:sz w:val="22"/>
          <w:szCs w:val="22"/>
        </w:rPr>
        <w:t xml:space="preserve"> come definito dal Decreto Interministeriale n. 182 del 29 dicembre 2020:</w:t>
      </w:r>
    </w:p>
    <w:p w14:paraId="743B51BF" w14:textId="77777777" w:rsidR="00892CAE" w:rsidRPr="00775BD1" w:rsidRDefault="00892CAE" w:rsidP="00892CAE">
      <w:pPr>
        <w:widowControl w:val="0"/>
        <w:autoSpaceDE w:val="0"/>
        <w:autoSpaceDN w:val="0"/>
        <w:adjustRightInd w:val="0"/>
        <w:spacing w:after="120"/>
        <w:jc w:val="both"/>
        <w:rPr>
          <w:rFonts w:asciiTheme="majorHAnsi" w:eastAsia="Arial Unicode MS" w:hAnsiTheme="majorHAnsi" w:cstheme="majorHAnsi"/>
          <w:sz w:val="22"/>
          <w:szCs w:val="22"/>
        </w:rPr>
      </w:pPr>
    </w:p>
    <w:tbl>
      <w:tblPr>
        <w:tblStyle w:val="Grigliatabella"/>
        <w:tblW w:w="0" w:type="auto"/>
        <w:tblLook w:val="04A0" w:firstRow="1" w:lastRow="0" w:firstColumn="1" w:lastColumn="0" w:noHBand="0" w:noVBand="1"/>
      </w:tblPr>
      <w:tblGrid>
        <w:gridCol w:w="5920"/>
        <w:gridCol w:w="4253"/>
      </w:tblGrid>
      <w:tr w:rsidR="001F3865" w:rsidRPr="00775BD1" w14:paraId="7ADBC44C" w14:textId="77777777" w:rsidTr="00775BD1">
        <w:tc>
          <w:tcPr>
            <w:tcW w:w="5920" w:type="dxa"/>
          </w:tcPr>
          <w:p w14:paraId="41F6B31E" w14:textId="7FB59D25" w:rsidR="001F3865" w:rsidRPr="00775BD1" w:rsidRDefault="001F3865" w:rsidP="00892CAE">
            <w:pPr>
              <w:widowControl w:val="0"/>
              <w:autoSpaceDE w:val="0"/>
              <w:autoSpaceDN w:val="0"/>
              <w:adjustRightInd w:val="0"/>
              <w:spacing w:after="120"/>
              <w:rPr>
                <w:rFonts w:asciiTheme="majorHAnsi" w:eastAsia="Arial Unicode MS" w:hAnsiTheme="majorHAnsi" w:cstheme="majorHAnsi"/>
                <w:b/>
                <w:bCs/>
                <w:sz w:val="22"/>
                <w:szCs w:val="22"/>
              </w:rPr>
            </w:pPr>
            <w:r w:rsidRPr="00775BD1">
              <w:rPr>
                <w:rFonts w:asciiTheme="majorHAnsi" w:eastAsia="Arial Unicode MS" w:hAnsiTheme="majorHAnsi" w:cstheme="majorHAnsi"/>
                <w:b/>
                <w:bCs/>
                <w:sz w:val="22"/>
                <w:szCs w:val="22"/>
              </w:rPr>
              <w:t>ARTICOLAZIONE STESURA PEI</w:t>
            </w:r>
          </w:p>
        </w:tc>
        <w:tc>
          <w:tcPr>
            <w:tcW w:w="4253" w:type="dxa"/>
          </w:tcPr>
          <w:p w14:paraId="30424EF4" w14:textId="65D41630" w:rsidR="001F3865" w:rsidRPr="00775BD1" w:rsidRDefault="001F3865" w:rsidP="00892CAE">
            <w:pPr>
              <w:widowControl w:val="0"/>
              <w:autoSpaceDE w:val="0"/>
              <w:autoSpaceDN w:val="0"/>
              <w:adjustRightInd w:val="0"/>
              <w:spacing w:after="120"/>
              <w:rPr>
                <w:rFonts w:asciiTheme="majorHAnsi" w:eastAsia="Arial Unicode MS" w:hAnsiTheme="majorHAnsi" w:cstheme="majorHAnsi"/>
                <w:b/>
                <w:bCs/>
                <w:sz w:val="22"/>
                <w:szCs w:val="22"/>
              </w:rPr>
            </w:pPr>
            <w:r w:rsidRPr="00775BD1">
              <w:rPr>
                <w:rFonts w:asciiTheme="majorHAnsi" w:eastAsia="Arial Unicode MS" w:hAnsiTheme="majorHAnsi" w:cstheme="majorHAnsi"/>
                <w:b/>
                <w:bCs/>
                <w:sz w:val="22"/>
                <w:szCs w:val="22"/>
              </w:rPr>
              <w:t>TEMPI</w:t>
            </w:r>
          </w:p>
        </w:tc>
      </w:tr>
      <w:tr w:rsidR="001F3865" w:rsidRPr="00775BD1" w14:paraId="7C6FF036" w14:textId="77777777" w:rsidTr="00775BD1">
        <w:tc>
          <w:tcPr>
            <w:tcW w:w="5920" w:type="dxa"/>
          </w:tcPr>
          <w:p w14:paraId="5C0699C2" w14:textId="371137E6" w:rsidR="001F3865" w:rsidRPr="00775BD1" w:rsidRDefault="001F3865" w:rsidP="00892CAE">
            <w:pPr>
              <w:pStyle w:val="Paragrafoelenco"/>
              <w:widowControl w:val="0"/>
              <w:numPr>
                <w:ilvl w:val="0"/>
                <w:numId w:val="14"/>
              </w:numPr>
              <w:autoSpaceDE w:val="0"/>
              <w:autoSpaceDN w:val="0"/>
              <w:adjustRightInd w:val="0"/>
              <w:spacing w:after="120"/>
              <w:ind w:left="709" w:hanging="567"/>
              <w:rPr>
                <w:rFonts w:asciiTheme="majorHAnsi" w:eastAsia="Arial Unicode MS" w:hAnsiTheme="majorHAnsi" w:cstheme="majorHAnsi"/>
                <w:b/>
                <w:bCs/>
                <w:sz w:val="22"/>
                <w:szCs w:val="22"/>
              </w:rPr>
            </w:pPr>
            <w:r w:rsidRPr="00775BD1">
              <w:rPr>
                <w:rFonts w:asciiTheme="majorHAnsi" w:eastAsia="Arial Unicode MS" w:hAnsiTheme="majorHAnsi" w:cstheme="majorHAnsi"/>
                <w:b/>
                <w:bCs/>
                <w:sz w:val="22"/>
                <w:szCs w:val="22"/>
              </w:rPr>
              <w:lastRenderedPageBreak/>
              <w:t>STESURA BOZZA PEI</w:t>
            </w:r>
          </w:p>
        </w:tc>
        <w:tc>
          <w:tcPr>
            <w:tcW w:w="4253" w:type="dxa"/>
          </w:tcPr>
          <w:p w14:paraId="044594F3" w14:textId="3FBE8A0B" w:rsidR="001F3865" w:rsidRPr="00775BD1" w:rsidRDefault="001F3865" w:rsidP="00892CAE">
            <w:pPr>
              <w:widowControl w:val="0"/>
              <w:autoSpaceDE w:val="0"/>
              <w:autoSpaceDN w:val="0"/>
              <w:adjustRightInd w:val="0"/>
              <w:spacing w:after="120"/>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PRIMA DELL’INCONTRO DEL GLO</w:t>
            </w:r>
          </w:p>
        </w:tc>
      </w:tr>
      <w:tr w:rsidR="001F3865" w:rsidRPr="00775BD1" w14:paraId="4759C373" w14:textId="77777777" w:rsidTr="00775BD1">
        <w:tc>
          <w:tcPr>
            <w:tcW w:w="5920" w:type="dxa"/>
          </w:tcPr>
          <w:p w14:paraId="6D5F41D3" w14:textId="2A9A4F78" w:rsidR="001F3865" w:rsidRPr="00775BD1" w:rsidRDefault="001F3865" w:rsidP="00892CAE">
            <w:pPr>
              <w:pStyle w:val="Paragrafoelenco"/>
              <w:widowControl w:val="0"/>
              <w:numPr>
                <w:ilvl w:val="0"/>
                <w:numId w:val="14"/>
              </w:numPr>
              <w:autoSpaceDE w:val="0"/>
              <w:autoSpaceDN w:val="0"/>
              <w:adjustRightInd w:val="0"/>
              <w:spacing w:after="120"/>
              <w:ind w:left="709" w:hanging="567"/>
              <w:rPr>
                <w:rFonts w:asciiTheme="majorHAnsi" w:eastAsia="Arial Unicode MS" w:hAnsiTheme="majorHAnsi" w:cstheme="majorHAnsi"/>
                <w:b/>
                <w:bCs/>
                <w:sz w:val="22"/>
                <w:szCs w:val="22"/>
              </w:rPr>
            </w:pPr>
            <w:r w:rsidRPr="00775BD1">
              <w:rPr>
                <w:rFonts w:asciiTheme="majorHAnsi" w:eastAsia="Arial Unicode MS" w:hAnsiTheme="majorHAnsi" w:cstheme="majorHAnsi"/>
                <w:b/>
                <w:bCs/>
                <w:sz w:val="22"/>
                <w:szCs w:val="22"/>
              </w:rPr>
              <w:t>APPROVAZIONE PEI E PRIMA SOTTOSCRIZIONE</w:t>
            </w:r>
          </w:p>
        </w:tc>
        <w:tc>
          <w:tcPr>
            <w:tcW w:w="4253" w:type="dxa"/>
          </w:tcPr>
          <w:p w14:paraId="7A6D1F61" w14:textId="5779E38B" w:rsidR="001F3865" w:rsidRPr="00775BD1" w:rsidRDefault="001F3865" w:rsidP="00892CAE">
            <w:pPr>
              <w:widowControl w:val="0"/>
              <w:autoSpaceDE w:val="0"/>
              <w:autoSpaceDN w:val="0"/>
              <w:adjustRightInd w:val="0"/>
              <w:spacing w:after="120"/>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ENTRO IL 30 NOVEMBRE</w:t>
            </w:r>
          </w:p>
        </w:tc>
      </w:tr>
      <w:tr w:rsidR="001F3865" w:rsidRPr="00775BD1" w14:paraId="124A535E" w14:textId="77777777" w:rsidTr="00775BD1">
        <w:tc>
          <w:tcPr>
            <w:tcW w:w="5920" w:type="dxa"/>
          </w:tcPr>
          <w:p w14:paraId="59ABEC51" w14:textId="7CE76B0F" w:rsidR="001F3865" w:rsidRPr="00775BD1" w:rsidRDefault="001F3865" w:rsidP="00892CAE">
            <w:pPr>
              <w:pStyle w:val="Paragrafoelenco"/>
              <w:widowControl w:val="0"/>
              <w:numPr>
                <w:ilvl w:val="0"/>
                <w:numId w:val="14"/>
              </w:numPr>
              <w:autoSpaceDE w:val="0"/>
              <w:autoSpaceDN w:val="0"/>
              <w:adjustRightInd w:val="0"/>
              <w:spacing w:after="120"/>
              <w:ind w:left="709" w:hanging="567"/>
              <w:rPr>
                <w:rFonts w:asciiTheme="majorHAnsi" w:eastAsia="Arial Unicode MS" w:hAnsiTheme="majorHAnsi" w:cstheme="majorHAnsi"/>
                <w:b/>
                <w:bCs/>
                <w:sz w:val="22"/>
                <w:szCs w:val="22"/>
              </w:rPr>
            </w:pPr>
            <w:r w:rsidRPr="00775BD1">
              <w:rPr>
                <w:rFonts w:asciiTheme="majorHAnsi" w:eastAsia="Arial Unicode MS" w:hAnsiTheme="majorHAnsi" w:cstheme="majorHAnsi"/>
                <w:b/>
                <w:bCs/>
                <w:sz w:val="22"/>
                <w:szCs w:val="22"/>
              </w:rPr>
              <w:t>VERIFICA INTERMEDIA</w:t>
            </w:r>
          </w:p>
        </w:tc>
        <w:tc>
          <w:tcPr>
            <w:tcW w:w="4253" w:type="dxa"/>
          </w:tcPr>
          <w:p w14:paraId="3395BB97" w14:textId="2240811E" w:rsidR="001F3865" w:rsidRPr="00775BD1" w:rsidRDefault="001F3865" w:rsidP="00892CAE">
            <w:pPr>
              <w:widowControl w:val="0"/>
              <w:autoSpaceDE w:val="0"/>
              <w:autoSpaceDN w:val="0"/>
              <w:adjustRightInd w:val="0"/>
              <w:spacing w:after="120"/>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ENTRO LA FINE DEL MESE DI FEBBRAIO</w:t>
            </w:r>
          </w:p>
        </w:tc>
      </w:tr>
      <w:tr w:rsidR="001F3865" w:rsidRPr="00775BD1" w14:paraId="7314FFA6" w14:textId="77777777" w:rsidTr="00775BD1">
        <w:tc>
          <w:tcPr>
            <w:tcW w:w="5920" w:type="dxa"/>
          </w:tcPr>
          <w:p w14:paraId="486D09E0" w14:textId="4CE3CD7C" w:rsidR="001F3865" w:rsidRPr="00775BD1" w:rsidRDefault="001F3865" w:rsidP="00892CAE">
            <w:pPr>
              <w:pStyle w:val="Paragrafoelenco"/>
              <w:widowControl w:val="0"/>
              <w:numPr>
                <w:ilvl w:val="0"/>
                <w:numId w:val="14"/>
              </w:numPr>
              <w:autoSpaceDE w:val="0"/>
              <w:autoSpaceDN w:val="0"/>
              <w:adjustRightInd w:val="0"/>
              <w:spacing w:after="120"/>
              <w:ind w:left="709" w:hanging="567"/>
              <w:rPr>
                <w:rFonts w:asciiTheme="majorHAnsi" w:eastAsia="Arial Unicode MS" w:hAnsiTheme="majorHAnsi" w:cstheme="majorHAnsi"/>
                <w:b/>
                <w:bCs/>
                <w:sz w:val="22"/>
                <w:szCs w:val="22"/>
              </w:rPr>
            </w:pPr>
            <w:r w:rsidRPr="00775BD1">
              <w:rPr>
                <w:rFonts w:asciiTheme="majorHAnsi" w:eastAsia="Arial Unicode MS" w:hAnsiTheme="majorHAnsi" w:cstheme="majorHAnsi"/>
                <w:b/>
                <w:bCs/>
                <w:sz w:val="22"/>
                <w:szCs w:val="22"/>
              </w:rPr>
              <w:t>VERIFICA FINALE</w:t>
            </w:r>
          </w:p>
        </w:tc>
        <w:tc>
          <w:tcPr>
            <w:tcW w:w="4253" w:type="dxa"/>
          </w:tcPr>
          <w:p w14:paraId="1A20B037" w14:textId="6FA914E2" w:rsidR="001F3865" w:rsidRPr="00775BD1" w:rsidRDefault="001F3865" w:rsidP="00892CAE">
            <w:pPr>
              <w:widowControl w:val="0"/>
              <w:autoSpaceDE w:val="0"/>
              <w:autoSpaceDN w:val="0"/>
              <w:adjustRightInd w:val="0"/>
              <w:spacing w:after="120"/>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ENTRO IL 30 GIUGNO</w:t>
            </w:r>
          </w:p>
        </w:tc>
      </w:tr>
    </w:tbl>
    <w:p w14:paraId="290AA362" w14:textId="77777777" w:rsidR="001F3865" w:rsidRPr="00775BD1" w:rsidRDefault="001F3865" w:rsidP="00892CAE">
      <w:pPr>
        <w:widowControl w:val="0"/>
        <w:autoSpaceDE w:val="0"/>
        <w:autoSpaceDN w:val="0"/>
        <w:adjustRightInd w:val="0"/>
        <w:spacing w:after="120"/>
        <w:jc w:val="both"/>
        <w:rPr>
          <w:rFonts w:asciiTheme="majorHAnsi" w:eastAsia="Arial Unicode MS" w:hAnsiTheme="majorHAnsi" w:cstheme="majorHAnsi"/>
          <w:b/>
          <w:sz w:val="22"/>
          <w:szCs w:val="22"/>
          <w:u w:val="single"/>
        </w:rPr>
      </w:pPr>
    </w:p>
    <w:p w14:paraId="38232362" w14:textId="586A5B28" w:rsidR="001F3865" w:rsidRPr="00775BD1" w:rsidRDefault="009F4AB3" w:rsidP="00892CAE">
      <w:pPr>
        <w:pStyle w:val="Paragrafoelenco"/>
        <w:widowControl w:val="0"/>
        <w:numPr>
          <w:ilvl w:val="0"/>
          <w:numId w:val="23"/>
        </w:numPr>
        <w:autoSpaceDE w:val="0"/>
        <w:autoSpaceDN w:val="0"/>
        <w:adjustRightInd w:val="0"/>
        <w:spacing w:after="120"/>
        <w:ind w:left="426" w:hanging="426"/>
        <w:jc w:val="both"/>
        <w:rPr>
          <w:rFonts w:asciiTheme="majorHAnsi" w:eastAsia="Arial Unicode MS" w:hAnsiTheme="majorHAnsi" w:cstheme="majorHAnsi"/>
          <w:b/>
          <w:sz w:val="22"/>
          <w:szCs w:val="22"/>
          <w:u w:val="single"/>
        </w:rPr>
      </w:pPr>
      <w:r w:rsidRPr="00775BD1">
        <w:rPr>
          <w:rFonts w:asciiTheme="majorHAnsi" w:eastAsia="Arial Unicode MS" w:hAnsiTheme="majorHAnsi" w:cstheme="majorHAnsi"/>
          <w:b/>
          <w:sz w:val="22"/>
          <w:szCs w:val="22"/>
          <w:u w:val="single"/>
        </w:rPr>
        <w:t>Articolazione stesura PEI</w:t>
      </w:r>
      <w:r w:rsidR="00775BD1" w:rsidRPr="00775BD1">
        <w:rPr>
          <w:rFonts w:asciiTheme="majorHAnsi" w:eastAsia="Arial Unicode MS" w:hAnsiTheme="majorHAnsi" w:cstheme="majorHAnsi"/>
          <w:b/>
          <w:sz w:val="22"/>
          <w:szCs w:val="22"/>
          <w:u w:val="single"/>
        </w:rPr>
        <w:t xml:space="preserve"> </w:t>
      </w:r>
    </w:p>
    <w:p w14:paraId="0337F097" w14:textId="77777777" w:rsidR="00775BD1" w:rsidRPr="00775BD1" w:rsidRDefault="00775BD1" w:rsidP="00892CAE">
      <w:pPr>
        <w:pStyle w:val="Paragrafoelenco"/>
        <w:widowControl w:val="0"/>
        <w:autoSpaceDE w:val="0"/>
        <w:autoSpaceDN w:val="0"/>
        <w:adjustRightInd w:val="0"/>
        <w:spacing w:after="120"/>
        <w:ind w:left="426"/>
        <w:jc w:val="both"/>
        <w:rPr>
          <w:rFonts w:asciiTheme="majorHAnsi" w:eastAsia="Arial Unicode MS" w:hAnsiTheme="majorHAnsi" w:cstheme="majorHAnsi"/>
          <w:b/>
          <w:sz w:val="22"/>
          <w:szCs w:val="22"/>
          <w:u w:val="single"/>
        </w:rPr>
      </w:pPr>
    </w:p>
    <w:p w14:paraId="40820BBB" w14:textId="22BC0FAA" w:rsidR="001F3865" w:rsidRDefault="001F3865" w:rsidP="00892CAE">
      <w:pPr>
        <w:pStyle w:val="Paragrafoelenco"/>
        <w:widowControl w:val="0"/>
        <w:numPr>
          <w:ilvl w:val="0"/>
          <w:numId w:val="15"/>
        </w:numPr>
        <w:autoSpaceDE w:val="0"/>
        <w:autoSpaceDN w:val="0"/>
        <w:adjustRightInd w:val="0"/>
        <w:spacing w:after="120"/>
        <w:jc w:val="both"/>
        <w:rPr>
          <w:rFonts w:asciiTheme="majorHAnsi" w:eastAsia="Arial Unicode MS" w:hAnsiTheme="majorHAnsi" w:cstheme="majorHAnsi"/>
          <w:bCs/>
          <w:sz w:val="22"/>
          <w:szCs w:val="22"/>
        </w:rPr>
      </w:pPr>
      <w:r w:rsidRPr="00775BD1">
        <w:rPr>
          <w:rFonts w:asciiTheme="majorHAnsi" w:eastAsia="Arial Unicode MS" w:hAnsiTheme="majorHAnsi" w:cstheme="majorHAnsi"/>
          <w:b/>
          <w:sz w:val="22"/>
          <w:szCs w:val="22"/>
        </w:rPr>
        <w:t>STESURA BOZZA PEI</w:t>
      </w:r>
      <w:r w:rsidRPr="00775BD1">
        <w:rPr>
          <w:rFonts w:asciiTheme="majorHAnsi" w:eastAsia="Arial Unicode MS" w:hAnsiTheme="majorHAnsi" w:cstheme="majorHAnsi"/>
          <w:bCs/>
          <w:sz w:val="22"/>
          <w:szCs w:val="22"/>
        </w:rPr>
        <w:t xml:space="preserve">: Il docente di sostegno, in accordo con </w:t>
      </w:r>
      <w:proofErr w:type="gramStart"/>
      <w:r w:rsidRPr="00775BD1">
        <w:rPr>
          <w:rFonts w:asciiTheme="majorHAnsi" w:eastAsia="Arial Unicode MS" w:hAnsiTheme="majorHAnsi" w:cstheme="majorHAnsi"/>
          <w:bCs/>
          <w:sz w:val="22"/>
          <w:szCs w:val="22"/>
        </w:rPr>
        <w:t>il team</w:t>
      </w:r>
      <w:proofErr w:type="gramEnd"/>
      <w:r w:rsidRPr="00775BD1">
        <w:rPr>
          <w:rFonts w:asciiTheme="majorHAnsi" w:eastAsia="Arial Unicode MS" w:hAnsiTheme="majorHAnsi" w:cstheme="majorHAnsi"/>
          <w:bCs/>
          <w:sz w:val="22"/>
          <w:szCs w:val="22"/>
        </w:rPr>
        <w:t xml:space="preserve"> docenti/</w:t>
      </w:r>
      <w:proofErr w:type="spellStart"/>
      <w:r w:rsidRPr="00775BD1">
        <w:rPr>
          <w:rFonts w:asciiTheme="majorHAnsi" w:eastAsia="Arial Unicode MS" w:hAnsiTheme="majorHAnsi" w:cstheme="majorHAnsi"/>
          <w:bCs/>
          <w:sz w:val="22"/>
          <w:szCs w:val="22"/>
        </w:rPr>
        <w:t>CdC</w:t>
      </w:r>
      <w:proofErr w:type="spellEnd"/>
      <w:r w:rsidRPr="00775BD1">
        <w:rPr>
          <w:rFonts w:asciiTheme="majorHAnsi" w:eastAsia="Arial Unicode MS" w:hAnsiTheme="majorHAnsi" w:cstheme="majorHAnsi"/>
          <w:bCs/>
          <w:sz w:val="22"/>
          <w:szCs w:val="22"/>
        </w:rPr>
        <w:t>, educatori e UVM predispone la prima stesura del PEI e lo presenta alla famiglia.</w:t>
      </w:r>
    </w:p>
    <w:p w14:paraId="23B1B79D" w14:textId="77777777" w:rsidR="00892CAE" w:rsidRPr="00775BD1" w:rsidRDefault="00892CAE" w:rsidP="00892CAE">
      <w:pPr>
        <w:pStyle w:val="Paragrafoelenco"/>
        <w:widowControl w:val="0"/>
        <w:autoSpaceDE w:val="0"/>
        <w:autoSpaceDN w:val="0"/>
        <w:adjustRightInd w:val="0"/>
        <w:spacing w:after="120"/>
        <w:jc w:val="both"/>
        <w:rPr>
          <w:rFonts w:asciiTheme="majorHAnsi" w:eastAsia="Arial Unicode MS" w:hAnsiTheme="majorHAnsi" w:cstheme="majorHAnsi"/>
          <w:bCs/>
          <w:sz w:val="22"/>
          <w:szCs w:val="22"/>
        </w:rPr>
      </w:pPr>
    </w:p>
    <w:p w14:paraId="56C3BCBB" w14:textId="21B811B1" w:rsidR="001F3865" w:rsidRPr="00775BD1" w:rsidRDefault="001F3865" w:rsidP="00892CAE">
      <w:pPr>
        <w:pStyle w:val="Paragrafoelenco"/>
        <w:widowControl w:val="0"/>
        <w:numPr>
          <w:ilvl w:val="0"/>
          <w:numId w:val="15"/>
        </w:numPr>
        <w:autoSpaceDE w:val="0"/>
        <w:autoSpaceDN w:val="0"/>
        <w:adjustRightInd w:val="0"/>
        <w:spacing w:after="120"/>
        <w:jc w:val="both"/>
        <w:rPr>
          <w:rFonts w:asciiTheme="majorHAnsi" w:eastAsia="Arial Unicode MS" w:hAnsiTheme="majorHAnsi" w:cstheme="majorHAnsi"/>
          <w:bCs/>
          <w:sz w:val="22"/>
          <w:szCs w:val="22"/>
        </w:rPr>
      </w:pPr>
      <w:r w:rsidRPr="00775BD1">
        <w:rPr>
          <w:rFonts w:asciiTheme="majorHAnsi" w:eastAsia="Arial Unicode MS" w:hAnsiTheme="majorHAnsi" w:cstheme="majorHAnsi"/>
          <w:b/>
          <w:sz w:val="22"/>
          <w:szCs w:val="22"/>
        </w:rPr>
        <w:t>APPROVAZIONE DEL PEI E PRIMA SOTTOSCRIZIONE ENTRO IL 30 NOVEMBRE</w:t>
      </w:r>
      <w:r w:rsidRPr="00775BD1">
        <w:rPr>
          <w:rFonts w:asciiTheme="majorHAnsi" w:eastAsia="Arial Unicode MS" w:hAnsiTheme="majorHAnsi" w:cstheme="majorHAnsi"/>
          <w:bCs/>
          <w:sz w:val="22"/>
          <w:szCs w:val="22"/>
        </w:rPr>
        <w:t xml:space="preserve">: Il docente di sostegno, in seguito alla condivisione del PEI con la famiglia, convoca il GLO per la sottoscrizione. Elabora il verbale da allegare al PEI, scarica e stampa il documento e procede alla raccolta delle firme. Il documento completo viene consegnato ai Referenti di sostegno che provvedono alla consegna in segreteria per la firma del Dirigente scolastico. </w:t>
      </w:r>
    </w:p>
    <w:p w14:paraId="2D8B8294" w14:textId="1D61F57F" w:rsidR="001F3865" w:rsidRPr="00775BD1" w:rsidRDefault="009F4AB3" w:rsidP="00892CAE">
      <w:pPr>
        <w:pStyle w:val="Paragrafoelenco"/>
        <w:widowControl w:val="0"/>
        <w:autoSpaceDE w:val="0"/>
        <w:autoSpaceDN w:val="0"/>
        <w:adjustRightInd w:val="0"/>
        <w:spacing w:after="120"/>
        <w:jc w:val="both"/>
        <w:rPr>
          <w:rFonts w:asciiTheme="majorHAnsi" w:eastAsia="Arial Unicode MS" w:hAnsiTheme="majorHAnsi" w:cstheme="majorHAnsi"/>
          <w:b/>
          <w:sz w:val="22"/>
          <w:szCs w:val="22"/>
        </w:rPr>
      </w:pPr>
      <w:r w:rsidRPr="00775BD1">
        <w:rPr>
          <w:rFonts w:asciiTheme="majorHAnsi" w:eastAsia="Arial Unicode MS" w:hAnsiTheme="majorHAnsi" w:cstheme="majorHAnsi"/>
          <w:b/>
          <w:sz w:val="22"/>
          <w:szCs w:val="22"/>
        </w:rPr>
        <w:t>Parti da compilare del pei: dalla sezione 1 alla sezione 9</w:t>
      </w:r>
    </w:p>
    <w:p w14:paraId="65C4FC29" w14:textId="77777777" w:rsidR="009F4AB3" w:rsidRPr="00775BD1" w:rsidRDefault="009F4AB3" w:rsidP="00892CAE">
      <w:pPr>
        <w:pStyle w:val="Paragrafoelenco"/>
        <w:widowControl w:val="0"/>
        <w:autoSpaceDE w:val="0"/>
        <w:autoSpaceDN w:val="0"/>
        <w:adjustRightInd w:val="0"/>
        <w:spacing w:after="120"/>
        <w:jc w:val="both"/>
        <w:rPr>
          <w:rFonts w:asciiTheme="majorHAnsi" w:eastAsia="Arial Unicode MS" w:hAnsiTheme="majorHAnsi" w:cstheme="majorHAnsi"/>
          <w:bCs/>
          <w:sz w:val="22"/>
          <w:szCs w:val="22"/>
        </w:rPr>
      </w:pPr>
    </w:p>
    <w:p w14:paraId="30686EFA" w14:textId="42F5BECF" w:rsidR="001F3865" w:rsidRPr="00775BD1" w:rsidRDefault="001F3865" w:rsidP="00892CAE">
      <w:pPr>
        <w:pStyle w:val="Paragrafoelenco"/>
        <w:widowControl w:val="0"/>
        <w:numPr>
          <w:ilvl w:val="0"/>
          <w:numId w:val="15"/>
        </w:numPr>
        <w:autoSpaceDE w:val="0"/>
        <w:autoSpaceDN w:val="0"/>
        <w:adjustRightInd w:val="0"/>
        <w:spacing w:after="120"/>
        <w:jc w:val="both"/>
        <w:rPr>
          <w:rFonts w:asciiTheme="majorHAnsi" w:eastAsia="Arial Unicode MS" w:hAnsiTheme="majorHAnsi" w:cstheme="majorHAnsi"/>
          <w:bCs/>
          <w:sz w:val="22"/>
          <w:szCs w:val="22"/>
        </w:rPr>
      </w:pPr>
      <w:r w:rsidRPr="00775BD1">
        <w:rPr>
          <w:rFonts w:asciiTheme="majorHAnsi" w:eastAsia="Arial Unicode MS" w:hAnsiTheme="majorHAnsi" w:cstheme="majorHAnsi"/>
          <w:b/>
          <w:sz w:val="22"/>
          <w:szCs w:val="22"/>
        </w:rPr>
        <w:t>VERIFICA INTERMEDIA ENTRA LA FINE DI FEBBRAIO</w:t>
      </w:r>
      <w:r w:rsidRPr="00775BD1">
        <w:rPr>
          <w:rFonts w:asciiTheme="majorHAnsi" w:eastAsia="Arial Unicode MS" w:hAnsiTheme="majorHAnsi" w:cstheme="majorHAnsi"/>
          <w:bCs/>
          <w:sz w:val="22"/>
          <w:szCs w:val="22"/>
        </w:rPr>
        <w:t>: Il docente di sostegno provvede con la convocazione del GLO, redige l’apposito verbale e lo consegna ai Referenti di sostegno per l’archiviazione.</w:t>
      </w:r>
    </w:p>
    <w:p w14:paraId="03E2D3F4" w14:textId="7BD02130" w:rsidR="001F3865" w:rsidRPr="00775BD1" w:rsidRDefault="009F4AB3" w:rsidP="00892CAE">
      <w:pPr>
        <w:pStyle w:val="Paragrafoelenco"/>
        <w:widowControl w:val="0"/>
        <w:autoSpaceDE w:val="0"/>
        <w:autoSpaceDN w:val="0"/>
        <w:adjustRightInd w:val="0"/>
        <w:spacing w:after="120"/>
        <w:jc w:val="both"/>
        <w:rPr>
          <w:rFonts w:asciiTheme="majorHAnsi" w:eastAsia="Arial Unicode MS" w:hAnsiTheme="majorHAnsi" w:cstheme="majorHAnsi"/>
          <w:b/>
          <w:sz w:val="22"/>
          <w:szCs w:val="22"/>
        </w:rPr>
      </w:pPr>
      <w:r w:rsidRPr="00775BD1">
        <w:rPr>
          <w:rFonts w:asciiTheme="majorHAnsi" w:eastAsia="Arial Unicode MS" w:hAnsiTheme="majorHAnsi" w:cstheme="majorHAnsi"/>
          <w:b/>
          <w:sz w:val="22"/>
          <w:szCs w:val="22"/>
        </w:rPr>
        <w:t>Parti da compilare del pei: nessuna</w:t>
      </w:r>
    </w:p>
    <w:p w14:paraId="7A962977" w14:textId="77777777" w:rsidR="009F4AB3" w:rsidRPr="00775BD1" w:rsidRDefault="009F4AB3" w:rsidP="00892CAE">
      <w:pPr>
        <w:pStyle w:val="Paragrafoelenco"/>
        <w:widowControl w:val="0"/>
        <w:autoSpaceDE w:val="0"/>
        <w:autoSpaceDN w:val="0"/>
        <w:adjustRightInd w:val="0"/>
        <w:spacing w:after="120"/>
        <w:jc w:val="both"/>
        <w:rPr>
          <w:rFonts w:asciiTheme="majorHAnsi" w:eastAsia="Arial Unicode MS" w:hAnsiTheme="majorHAnsi" w:cstheme="majorHAnsi"/>
          <w:b/>
          <w:sz w:val="22"/>
          <w:szCs w:val="22"/>
        </w:rPr>
      </w:pPr>
    </w:p>
    <w:p w14:paraId="5B2D936B" w14:textId="5D062F75" w:rsidR="001F3865" w:rsidRPr="00775BD1" w:rsidRDefault="001F3865" w:rsidP="00892CAE">
      <w:pPr>
        <w:pStyle w:val="Paragrafoelenco"/>
        <w:widowControl w:val="0"/>
        <w:numPr>
          <w:ilvl w:val="0"/>
          <w:numId w:val="15"/>
        </w:numPr>
        <w:autoSpaceDE w:val="0"/>
        <w:autoSpaceDN w:val="0"/>
        <w:adjustRightInd w:val="0"/>
        <w:spacing w:after="120"/>
        <w:jc w:val="both"/>
        <w:rPr>
          <w:rFonts w:asciiTheme="majorHAnsi" w:eastAsia="Arial Unicode MS" w:hAnsiTheme="majorHAnsi" w:cstheme="majorHAnsi"/>
          <w:bCs/>
          <w:sz w:val="22"/>
          <w:szCs w:val="22"/>
        </w:rPr>
      </w:pPr>
      <w:r w:rsidRPr="00775BD1">
        <w:rPr>
          <w:rFonts w:asciiTheme="majorHAnsi" w:eastAsia="Arial Unicode MS" w:hAnsiTheme="majorHAnsi" w:cstheme="majorHAnsi"/>
          <w:b/>
          <w:sz w:val="22"/>
          <w:szCs w:val="22"/>
        </w:rPr>
        <w:t>VERIFICA FINALE ENTRO IL 30 GIUGNO</w:t>
      </w:r>
      <w:r w:rsidRPr="00775BD1">
        <w:rPr>
          <w:rFonts w:asciiTheme="majorHAnsi" w:eastAsia="Arial Unicode MS" w:hAnsiTheme="majorHAnsi" w:cstheme="majorHAnsi"/>
          <w:bCs/>
          <w:sz w:val="22"/>
          <w:szCs w:val="22"/>
        </w:rPr>
        <w:t>: Il docente di sostegno, previa compilazione della verifica, provvede con la convocazione del GLO, redige il verbale, lo scarica, stampi entrambi i documenti e li consegna ai Referenti di sostegno per l’archiviazione.</w:t>
      </w:r>
    </w:p>
    <w:p w14:paraId="5157969C" w14:textId="4B3DD403" w:rsidR="001F3865" w:rsidRDefault="009F4AB3" w:rsidP="00892CAE">
      <w:pPr>
        <w:pStyle w:val="Paragrafoelenco"/>
        <w:widowControl w:val="0"/>
        <w:autoSpaceDE w:val="0"/>
        <w:autoSpaceDN w:val="0"/>
        <w:adjustRightInd w:val="0"/>
        <w:spacing w:after="120"/>
        <w:jc w:val="both"/>
        <w:rPr>
          <w:rFonts w:asciiTheme="majorHAnsi" w:eastAsia="Arial Unicode MS" w:hAnsiTheme="majorHAnsi" w:cstheme="majorHAnsi"/>
          <w:b/>
          <w:sz w:val="22"/>
          <w:szCs w:val="22"/>
        </w:rPr>
      </w:pPr>
      <w:r w:rsidRPr="00775BD1">
        <w:rPr>
          <w:rFonts w:asciiTheme="majorHAnsi" w:eastAsia="Arial Unicode MS" w:hAnsiTheme="majorHAnsi" w:cstheme="majorHAnsi"/>
          <w:b/>
          <w:sz w:val="22"/>
          <w:szCs w:val="22"/>
        </w:rPr>
        <w:t>Parti da compilare: sezione 10-11, allegati c (debito di funzionamento) e c1 (tabel</w:t>
      </w:r>
      <w:r w:rsidR="00676185">
        <w:rPr>
          <w:rFonts w:asciiTheme="majorHAnsi" w:eastAsia="Arial Unicode MS" w:hAnsiTheme="majorHAnsi" w:cstheme="majorHAnsi"/>
          <w:b/>
          <w:sz w:val="22"/>
          <w:szCs w:val="22"/>
        </w:rPr>
        <w:t>l</w:t>
      </w:r>
      <w:r w:rsidRPr="00775BD1">
        <w:rPr>
          <w:rFonts w:asciiTheme="majorHAnsi" w:eastAsia="Arial Unicode MS" w:hAnsiTheme="majorHAnsi" w:cstheme="majorHAnsi"/>
          <w:b/>
          <w:sz w:val="22"/>
          <w:szCs w:val="22"/>
        </w:rPr>
        <w:t>a fabbisogno risorse professionali per il sostegno didattico e l’assistenza)</w:t>
      </w:r>
    </w:p>
    <w:p w14:paraId="4488D772" w14:textId="77777777" w:rsidR="00892CAE" w:rsidRPr="00775BD1" w:rsidRDefault="00892CAE" w:rsidP="00892CAE">
      <w:pPr>
        <w:pStyle w:val="Paragrafoelenco"/>
        <w:widowControl w:val="0"/>
        <w:autoSpaceDE w:val="0"/>
        <w:autoSpaceDN w:val="0"/>
        <w:adjustRightInd w:val="0"/>
        <w:spacing w:after="120"/>
        <w:jc w:val="both"/>
        <w:rPr>
          <w:rFonts w:asciiTheme="majorHAnsi" w:eastAsia="Arial Unicode MS" w:hAnsiTheme="majorHAnsi" w:cstheme="majorHAnsi"/>
          <w:b/>
          <w:sz w:val="22"/>
          <w:szCs w:val="22"/>
        </w:rPr>
      </w:pPr>
    </w:p>
    <w:p w14:paraId="17A1DCA0" w14:textId="3799B0AE" w:rsidR="00FC6150" w:rsidRPr="00775BD1" w:rsidRDefault="00BA2ABA" w:rsidP="00892CAE">
      <w:pPr>
        <w:widowControl w:val="0"/>
        <w:autoSpaceDE w:val="0"/>
        <w:autoSpaceDN w:val="0"/>
        <w:adjustRightInd w:val="0"/>
        <w:spacing w:after="120"/>
        <w:jc w:val="both"/>
        <w:rPr>
          <w:rFonts w:asciiTheme="majorHAnsi" w:eastAsia="Arial Unicode MS" w:hAnsiTheme="majorHAnsi" w:cstheme="majorHAnsi"/>
          <w:b/>
          <w:bCs/>
          <w:sz w:val="22"/>
          <w:szCs w:val="22"/>
        </w:rPr>
      </w:pPr>
      <w:r w:rsidRPr="00775BD1">
        <w:rPr>
          <w:rFonts w:asciiTheme="majorHAnsi" w:eastAsia="Arial Unicode MS" w:hAnsiTheme="majorHAnsi" w:cstheme="majorHAnsi"/>
          <w:b/>
          <w:bCs/>
          <w:sz w:val="22"/>
          <w:szCs w:val="22"/>
        </w:rPr>
        <w:t>6</w:t>
      </w:r>
      <w:r w:rsidR="00440D92" w:rsidRPr="00775BD1">
        <w:rPr>
          <w:rFonts w:asciiTheme="majorHAnsi" w:eastAsia="Arial Unicode MS" w:hAnsiTheme="majorHAnsi" w:cstheme="majorHAnsi"/>
          <w:b/>
          <w:bCs/>
          <w:sz w:val="22"/>
          <w:szCs w:val="22"/>
        </w:rPr>
        <w:t xml:space="preserve">. INDICAZIONI PRATICHE PER GLI INSEGNANTI DI SOSTEGNO </w:t>
      </w:r>
    </w:p>
    <w:p w14:paraId="7430EBEC" w14:textId="2D9F6867" w:rsidR="00440D92" w:rsidRPr="00775BD1" w:rsidRDefault="00440D92" w:rsidP="00892CAE">
      <w:pPr>
        <w:widowControl w:val="0"/>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 xml:space="preserve">Al momento della nomina l’insegnante prenderà contatto con il </w:t>
      </w:r>
      <w:r w:rsidR="001F3865" w:rsidRPr="00775BD1">
        <w:rPr>
          <w:rFonts w:asciiTheme="majorHAnsi" w:eastAsia="Arial Unicode MS" w:hAnsiTheme="majorHAnsi" w:cstheme="majorHAnsi"/>
          <w:sz w:val="22"/>
          <w:szCs w:val="22"/>
        </w:rPr>
        <w:t xml:space="preserve">Referente </w:t>
      </w:r>
      <w:r w:rsidRPr="00775BD1">
        <w:rPr>
          <w:rFonts w:asciiTheme="majorHAnsi" w:eastAsia="Arial Unicode MS" w:hAnsiTheme="majorHAnsi" w:cstheme="majorHAnsi"/>
          <w:sz w:val="22"/>
          <w:szCs w:val="22"/>
        </w:rPr>
        <w:t xml:space="preserve">del gruppo dei docenti di sostegno per avere una prima generale visione delle modalità di approccio al lavoro utilizzate nel nostro Istituto nei confronti degli alunni </w:t>
      </w:r>
      <w:r w:rsidR="00CD2687" w:rsidRPr="00775BD1">
        <w:rPr>
          <w:rFonts w:asciiTheme="majorHAnsi" w:eastAsia="Arial Unicode MS" w:hAnsiTheme="majorHAnsi" w:cstheme="majorHAnsi"/>
          <w:sz w:val="22"/>
          <w:szCs w:val="22"/>
        </w:rPr>
        <w:t>con disabilità</w:t>
      </w:r>
      <w:r w:rsidRPr="00775BD1">
        <w:rPr>
          <w:rFonts w:asciiTheme="majorHAnsi" w:eastAsia="Arial Unicode MS" w:hAnsiTheme="majorHAnsi" w:cstheme="majorHAnsi"/>
          <w:sz w:val="22"/>
          <w:szCs w:val="22"/>
        </w:rPr>
        <w:t xml:space="preserve"> (indicazioni di base, materiali, spazi e sc</w:t>
      </w:r>
      <w:r w:rsidR="00562CC9" w:rsidRPr="00775BD1">
        <w:rPr>
          <w:rFonts w:asciiTheme="majorHAnsi" w:eastAsia="Arial Unicode MS" w:hAnsiTheme="majorHAnsi" w:cstheme="majorHAnsi"/>
          <w:sz w:val="22"/>
          <w:szCs w:val="22"/>
        </w:rPr>
        <w:t xml:space="preserve">adenze). </w:t>
      </w:r>
    </w:p>
    <w:p w14:paraId="4866AF55" w14:textId="77777777" w:rsidR="00BA2ABA" w:rsidRPr="00775BD1" w:rsidRDefault="00440D92" w:rsidP="00892CAE">
      <w:pPr>
        <w:widowControl w:val="0"/>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 xml:space="preserve">Dopo che il Dirigente Scolastico avrà assegnato </w:t>
      </w:r>
      <w:r w:rsidR="00BA2ABA" w:rsidRPr="00775BD1">
        <w:rPr>
          <w:rFonts w:asciiTheme="majorHAnsi" w:eastAsia="Arial Unicode MS" w:hAnsiTheme="majorHAnsi" w:cstheme="majorHAnsi"/>
          <w:sz w:val="22"/>
          <w:szCs w:val="22"/>
        </w:rPr>
        <w:t>gli alunni</w:t>
      </w:r>
      <w:r w:rsidRPr="00775BD1">
        <w:rPr>
          <w:rFonts w:asciiTheme="majorHAnsi" w:eastAsia="Arial Unicode MS" w:hAnsiTheme="majorHAnsi" w:cstheme="majorHAnsi"/>
          <w:sz w:val="22"/>
          <w:szCs w:val="22"/>
        </w:rPr>
        <w:t xml:space="preserve"> ai diversi docenti, occorre prendere visione di tutta la documentazione agli atti (che non dovrà mai essere fotocopiata o prelev</w:t>
      </w:r>
      <w:r w:rsidR="00562CC9" w:rsidRPr="00775BD1">
        <w:rPr>
          <w:rFonts w:asciiTheme="majorHAnsi" w:eastAsia="Arial Unicode MS" w:hAnsiTheme="majorHAnsi" w:cstheme="majorHAnsi"/>
          <w:sz w:val="22"/>
          <w:szCs w:val="22"/>
        </w:rPr>
        <w:t xml:space="preserve">ata dall’ufficio di segreteria). </w:t>
      </w:r>
    </w:p>
    <w:p w14:paraId="54D187DF" w14:textId="4A71C50B" w:rsidR="00440D92" w:rsidRPr="00775BD1" w:rsidRDefault="00440D92" w:rsidP="00892CAE">
      <w:pPr>
        <w:widowControl w:val="0"/>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È assolutamente necessario, dopo aver attentamente letto la documentazione agli atti</w:t>
      </w:r>
      <w:r w:rsidR="001F3865" w:rsidRPr="00775BD1">
        <w:rPr>
          <w:rFonts w:asciiTheme="majorHAnsi" w:eastAsia="Arial Unicode MS" w:hAnsiTheme="majorHAnsi" w:cstheme="majorHAnsi"/>
          <w:sz w:val="22"/>
          <w:szCs w:val="22"/>
        </w:rPr>
        <w:t xml:space="preserve"> e </w:t>
      </w:r>
      <w:r w:rsidR="00BA2ABA" w:rsidRPr="00775BD1">
        <w:rPr>
          <w:rFonts w:asciiTheme="majorHAnsi" w:eastAsia="Arial Unicode MS" w:hAnsiTheme="majorHAnsi" w:cstheme="majorHAnsi"/>
          <w:sz w:val="22"/>
          <w:szCs w:val="22"/>
        </w:rPr>
        <w:t>avviare i contatti</w:t>
      </w:r>
      <w:r w:rsidRPr="00775BD1">
        <w:rPr>
          <w:rFonts w:asciiTheme="majorHAnsi" w:eastAsia="Arial Unicode MS" w:hAnsiTheme="majorHAnsi" w:cstheme="majorHAnsi"/>
          <w:sz w:val="22"/>
          <w:szCs w:val="22"/>
        </w:rPr>
        <w:t xml:space="preserve"> con: </w:t>
      </w:r>
    </w:p>
    <w:p w14:paraId="05564763" w14:textId="7AB1EBF7" w:rsidR="00440D92" w:rsidRPr="00775BD1" w:rsidRDefault="00440D92" w:rsidP="00892CAE">
      <w:pPr>
        <w:widowControl w:val="0"/>
        <w:numPr>
          <w:ilvl w:val="0"/>
          <w:numId w:val="2"/>
        </w:numPr>
        <w:tabs>
          <w:tab w:val="left" w:pos="220"/>
          <w:tab w:val="left" w:pos="720"/>
        </w:tabs>
        <w:autoSpaceDE w:val="0"/>
        <w:autoSpaceDN w:val="0"/>
        <w:adjustRightInd w:val="0"/>
        <w:spacing w:after="120"/>
        <w:ind w:hanging="720"/>
        <w:jc w:val="both"/>
        <w:rPr>
          <w:rFonts w:asciiTheme="majorHAnsi" w:eastAsia="Arial Unicode MS" w:hAnsiTheme="majorHAnsi" w:cstheme="majorHAnsi"/>
          <w:b/>
          <w:sz w:val="22"/>
          <w:szCs w:val="22"/>
        </w:rPr>
      </w:pPr>
      <w:r w:rsidRPr="00775BD1">
        <w:rPr>
          <w:rFonts w:asciiTheme="majorHAnsi" w:eastAsia="Arial Unicode MS" w:hAnsiTheme="majorHAnsi" w:cstheme="majorHAnsi"/>
          <w:kern w:val="1"/>
          <w:sz w:val="22"/>
          <w:szCs w:val="22"/>
        </w:rPr>
        <w:tab/>
      </w:r>
      <w:r w:rsidR="00562CC9" w:rsidRPr="00775BD1">
        <w:rPr>
          <w:rFonts w:asciiTheme="majorHAnsi" w:eastAsia="Arial Unicode MS" w:hAnsiTheme="majorHAnsi" w:cstheme="majorHAnsi"/>
          <w:sz w:val="22"/>
          <w:szCs w:val="22"/>
        </w:rPr>
        <w:t xml:space="preserve">- </w:t>
      </w:r>
      <w:r w:rsidRPr="00775BD1">
        <w:rPr>
          <w:rFonts w:asciiTheme="majorHAnsi" w:eastAsia="Arial Unicode MS" w:hAnsiTheme="majorHAnsi" w:cstheme="majorHAnsi"/>
          <w:b/>
          <w:sz w:val="22"/>
          <w:szCs w:val="22"/>
        </w:rPr>
        <w:t xml:space="preserve">Specialisti che seguono l’alunno; </w:t>
      </w:r>
    </w:p>
    <w:p w14:paraId="59FD5E7B" w14:textId="16B64D0E" w:rsidR="00440D92" w:rsidRPr="00775BD1" w:rsidRDefault="00440D92" w:rsidP="00892CAE">
      <w:pPr>
        <w:widowControl w:val="0"/>
        <w:numPr>
          <w:ilvl w:val="0"/>
          <w:numId w:val="2"/>
        </w:numPr>
        <w:tabs>
          <w:tab w:val="left" w:pos="220"/>
          <w:tab w:val="left" w:pos="720"/>
        </w:tabs>
        <w:autoSpaceDE w:val="0"/>
        <w:autoSpaceDN w:val="0"/>
        <w:adjustRightInd w:val="0"/>
        <w:spacing w:after="120"/>
        <w:ind w:hanging="720"/>
        <w:jc w:val="both"/>
        <w:rPr>
          <w:rFonts w:asciiTheme="majorHAnsi" w:eastAsia="Arial Unicode MS" w:hAnsiTheme="majorHAnsi" w:cstheme="majorHAnsi"/>
          <w:b/>
          <w:sz w:val="22"/>
          <w:szCs w:val="22"/>
        </w:rPr>
      </w:pPr>
      <w:r w:rsidRPr="00775BD1">
        <w:rPr>
          <w:rFonts w:asciiTheme="majorHAnsi" w:eastAsia="Arial Unicode MS" w:hAnsiTheme="majorHAnsi" w:cstheme="majorHAnsi"/>
          <w:b/>
          <w:kern w:val="1"/>
          <w:sz w:val="22"/>
          <w:szCs w:val="22"/>
        </w:rPr>
        <w:tab/>
      </w:r>
      <w:r w:rsidR="009F5B85" w:rsidRPr="00775BD1">
        <w:rPr>
          <w:rFonts w:asciiTheme="majorHAnsi" w:eastAsia="Arial Unicode MS" w:hAnsiTheme="majorHAnsi" w:cstheme="majorHAnsi"/>
          <w:b/>
          <w:sz w:val="22"/>
          <w:szCs w:val="22"/>
        </w:rPr>
        <w:t xml:space="preserve">- </w:t>
      </w:r>
      <w:r w:rsidRPr="00775BD1">
        <w:rPr>
          <w:rFonts w:asciiTheme="majorHAnsi" w:eastAsia="Arial Unicode MS" w:hAnsiTheme="majorHAnsi" w:cstheme="majorHAnsi"/>
          <w:b/>
          <w:sz w:val="22"/>
          <w:szCs w:val="22"/>
        </w:rPr>
        <w:t>Genitori dell’alunno;</w:t>
      </w:r>
    </w:p>
    <w:p w14:paraId="681E7364" w14:textId="6AB6E255" w:rsidR="00440D92" w:rsidRPr="00775BD1" w:rsidRDefault="00440D92" w:rsidP="00892CAE">
      <w:pPr>
        <w:widowControl w:val="0"/>
        <w:numPr>
          <w:ilvl w:val="0"/>
          <w:numId w:val="2"/>
        </w:numPr>
        <w:tabs>
          <w:tab w:val="left" w:pos="220"/>
          <w:tab w:val="left" w:pos="720"/>
        </w:tabs>
        <w:autoSpaceDE w:val="0"/>
        <w:autoSpaceDN w:val="0"/>
        <w:adjustRightInd w:val="0"/>
        <w:spacing w:after="120"/>
        <w:ind w:hanging="720"/>
        <w:jc w:val="both"/>
        <w:rPr>
          <w:rFonts w:asciiTheme="majorHAnsi" w:eastAsia="Arial Unicode MS" w:hAnsiTheme="majorHAnsi" w:cstheme="majorHAnsi"/>
          <w:b/>
          <w:sz w:val="22"/>
          <w:szCs w:val="22"/>
        </w:rPr>
      </w:pPr>
      <w:r w:rsidRPr="00775BD1">
        <w:rPr>
          <w:rFonts w:asciiTheme="majorHAnsi" w:eastAsia="Arial Unicode MS" w:hAnsiTheme="majorHAnsi" w:cstheme="majorHAnsi"/>
          <w:b/>
          <w:kern w:val="1"/>
          <w:sz w:val="22"/>
          <w:szCs w:val="22"/>
        </w:rPr>
        <w:tab/>
      </w:r>
      <w:r w:rsidR="009F5B85" w:rsidRPr="00775BD1">
        <w:rPr>
          <w:rFonts w:asciiTheme="majorHAnsi" w:eastAsia="Arial Unicode MS" w:hAnsiTheme="majorHAnsi" w:cstheme="majorHAnsi"/>
          <w:b/>
          <w:sz w:val="22"/>
          <w:szCs w:val="22"/>
        </w:rPr>
        <w:t xml:space="preserve">- </w:t>
      </w:r>
      <w:r w:rsidRPr="00775BD1">
        <w:rPr>
          <w:rFonts w:asciiTheme="majorHAnsi" w:eastAsia="Arial Unicode MS" w:hAnsiTheme="majorHAnsi" w:cstheme="majorHAnsi"/>
          <w:b/>
          <w:sz w:val="22"/>
          <w:szCs w:val="22"/>
        </w:rPr>
        <w:t>Eventuale educatore o assistente alla persona;</w:t>
      </w:r>
    </w:p>
    <w:p w14:paraId="4226352A" w14:textId="2F3FD0F4" w:rsidR="00562CC9" w:rsidRPr="00775BD1" w:rsidRDefault="00440D92" w:rsidP="00892CAE">
      <w:pPr>
        <w:widowControl w:val="0"/>
        <w:numPr>
          <w:ilvl w:val="0"/>
          <w:numId w:val="2"/>
        </w:numPr>
        <w:tabs>
          <w:tab w:val="left" w:pos="220"/>
          <w:tab w:val="left" w:pos="720"/>
        </w:tabs>
        <w:autoSpaceDE w:val="0"/>
        <w:autoSpaceDN w:val="0"/>
        <w:adjustRightInd w:val="0"/>
        <w:spacing w:after="120"/>
        <w:ind w:hanging="720"/>
        <w:jc w:val="both"/>
        <w:rPr>
          <w:rFonts w:asciiTheme="majorHAnsi" w:eastAsia="Arial Unicode MS" w:hAnsiTheme="majorHAnsi" w:cstheme="majorHAnsi"/>
          <w:sz w:val="22"/>
          <w:szCs w:val="22"/>
        </w:rPr>
      </w:pPr>
      <w:r w:rsidRPr="00775BD1">
        <w:rPr>
          <w:rFonts w:asciiTheme="majorHAnsi" w:eastAsia="Arial Unicode MS" w:hAnsiTheme="majorHAnsi" w:cstheme="majorHAnsi"/>
          <w:b/>
          <w:kern w:val="1"/>
          <w:sz w:val="22"/>
          <w:szCs w:val="22"/>
        </w:rPr>
        <w:tab/>
      </w:r>
      <w:r w:rsidR="009F5B85" w:rsidRPr="00775BD1">
        <w:rPr>
          <w:rFonts w:asciiTheme="majorHAnsi" w:eastAsia="Arial Unicode MS" w:hAnsiTheme="majorHAnsi" w:cstheme="majorHAnsi"/>
          <w:b/>
          <w:sz w:val="22"/>
          <w:szCs w:val="22"/>
        </w:rPr>
        <w:t xml:space="preserve">- </w:t>
      </w:r>
      <w:r w:rsidRPr="00775BD1">
        <w:rPr>
          <w:rFonts w:asciiTheme="majorHAnsi" w:eastAsia="Arial Unicode MS" w:hAnsiTheme="majorHAnsi" w:cstheme="majorHAnsi"/>
          <w:b/>
          <w:sz w:val="22"/>
          <w:szCs w:val="22"/>
        </w:rPr>
        <w:t>Eventuale docente di sostegno di precedente nomina</w:t>
      </w:r>
      <w:r w:rsidRPr="00775BD1">
        <w:rPr>
          <w:rFonts w:asciiTheme="majorHAnsi" w:eastAsia="Arial Unicode MS" w:hAnsiTheme="majorHAnsi" w:cstheme="majorHAnsi"/>
          <w:sz w:val="22"/>
          <w:szCs w:val="22"/>
        </w:rPr>
        <w:t xml:space="preserve">. </w:t>
      </w:r>
    </w:p>
    <w:p w14:paraId="3E3FE546" w14:textId="41FB776D" w:rsidR="00775BD1" w:rsidRPr="00775BD1" w:rsidRDefault="00775BD1" w:rsidP="00892CAE">
      <w:pPr>
        <w:widowControl w:val="0"/>
        <w:numPr>
          <w:ilvl w:val="0"/>
          <w:numId w:val="2"/>
        </w:numPr>
        <w:tabs>
          <w:tab w:val="left" w:pos="220"/>
          <w:tab w:val="left" w:pos="720"/>
        </w:tabs>
        <w:autoSpaceDE w:val="0"/>
        <w:autoSpaceDN w:val="0"/>
        <w:adjustRightInd w:val="0"/>
        <w:spacing w:after="120"/>
        <w:ind w:hanging="720"/>
        <w:jc w:val="both"/>
        <w:rPr>
          <w:rFonts w:asciiTheme="majorHAnsi" w:eastAsia="Arial Unicode MS" w:hAnsiTheme="majorHAnsi" w:cstheme="majorHAnsi"/>
          <w:sz w:val="22"/>
          <w:szCs w:val="22"/>
        </w:rPr>
      </w:pPr>
      <w:r w:rsidRPr="00775BD1">
        <w:rPr>
          <w:rFonts w:asciiTheme="majorHAnsi" w:eastAsia="Arial Unicode MS" w:hAnsiTheme="majorHAnsi" w:cstheme="majorHAnsi"/>
          <w:b/>
          <w:kern w:val="1"/>
          <w:sz w:val="22"/>
          <w:szCs w:val="22"/>
        </w:rPr>
        <w:tab/>
      </w:r>
      <w:r w:rsidRPr="00775BD1">
        <w:rPr>
          <w:rFonts w:asciiTheme="majorHAnsi" w:eastAsia="Arial Unicode MS" w:hAnsiTheme="majorHAnsi" w:cstheme="majorHAnsi"/>
          <w:b/>
          <w:sz w:val="22"/>
          <w:szCs w:val="22"/>
        </w:rPr>
        <w:t>- Eventuali Assistenti sociali che seguono l’alunno/a</w:t>
      </w:r>
      <w:r w:rsidRPr="00775BD1">
        <w:rPr>
          <w:rFonts w:asciiTheme="majorHAnsi" w:eastAsia="Arial Unicode MS" w:hAnsiTheme="majorHAnsi" w:cstheme="majorHAnsi"/>
          <w:sz w:val="22"/>
          <w:szCs w:val="22"/>
        </w:rPr>
        <w:t xml:space="preserve">. </w:t>
      </w:r>
    </w:p>
    <w:p w14:paraId="0B141DC8" w14:textId="73DDC71E" w:rsidR="00440D92" w:rsidRDefault="00440D92" w:rsidP="00892CAE">
      <w:pPr>
        <w:widowControl w:val="0"/>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 xml:space="preserve">Occorre prevedere un periodo iniziale di osservazione per tutti gli alunni, in particolar modo per quelli che </w:t>
      </w:r>
      <w:r w:rsidRPr="00775BD1">
        <w:rPr>
          <w:rFonts w:asciiTheme="majorHAnsi" w:eastAsia="Arial Unicode MS" w:hAnsiTheme="majorHAnsi" w:cstheme="majorHAnsi"/>
          <w:sz w:val="22"/>
          <w:szCs w:val="22"/>
        </w:rPr>
        <w:lastRenderedPageBreak/>
        <w:t xml:space="preserve">frequentano la classe prima dei due cicli. </w:t>
      </w:r>
    </w:p>
    <w:p w14:paraId="1E2CB5DF" w14:textId="77777777" w:rsidR="00892CAE" w:rsidRPr="00775BD1" w:rsidRDefault="00892CAE" w:rsidP="00892CAE">
      <w:pPr>
        <w:widowControl w:val="0"/>
        <w:autoSpaceDE w:val="0"/>
        <w:autoSpaceDN w:val="0"/>
        <w:adjustRightInd w:val="0"/>
        <w:spacing w:after="120"/>
        <w:jc w:val="both"/>
        <w:rPr>
          <w:rFonts w:asciiTheme="majorHAnsi" w:eastAsia="Arial Unicode MS" w:hAnsiTheme="majorHAnsi" w:cstheme="majorHAnsi"/>
          <w:sz w:val="22"/>
          <w:szCs w:val="22"/>
        </w:rPr>
      </w:pPr>
    </w:p>
    <w:p w14:paraId="28C38E85" w14:textId="20F20CB4" w:rsidR="00440D92" w:rsidRPr="00775BD1" w:rsidRDefault="003F0AF6" w:rsidP="00892CAE">
      <w:pPr>
        <w:widowControl w:val="0"/>
        <w:autoSpaceDE w:val="0"/>
        <w:autoSpaceDN w:val="0"/>
        <w:adjustRightInd w:val="0"/>
        <w:spacing w:after="120"/>
        <w:jc w:val="both"/>
        <w:rPr>
          <w:rFonts w:asciiTheme="majorHAnsi" w:eastAsia="Arial Unicode MS" w:hAnsiTheme="majorHAnsi" w:cstheme="majorHAnsi"/>
          <w:b/>
          <w:bCs/>
          <w:sz w:val="22"/>
          <w:szCs w:val="22"/>
        </w:rPr>
      </w:pPr>
      <w:r w:rsidRPr="00775BD1">
        <w:rPr>
          <w:rFonts w:asciiTheme="majorHAnsi" w:eastAsia="Arial Unicode MS" w:hAnsiTheme="majorHAnsi" w:cstheme="majorHAnsi"/>
          <w:b/>
          <w:bCs/>
          <w:sz w:val="22"/>
          <w:szCs w:val="22"/>
        </w:rPr>
        <w:t>7</w:t>
      </w:r>
      <w:r w:rsidR="00440D92" w:rsidRPr="00775BD1">
        <w:rPr>
          <w:rFonts w:asciiTheme="majorHAnsi" w:eastAsia="Arial Unicode MS" w:hAnsiTheme="majorHAnsi" w:cstheme="majorHAnsi"/>
          <w:b/>
          <w:bCs/>
          <w:sz w:val="22"/>
          <w:szCs w:val="22"/>
        </w:rPr>
        <w:t xml:space="preserve">. PROGETTO CONTINUITÀ </w:t>
      </w:r>
    </w:p>
    <w:p w14:paraId="713F5EC1" w14:textId="4FBFE52A" w:rsidR="00440D92" w:rsidRPr="00775BD1" w:rsidRDefault="00440D92" w:rsidP="00892CAE">
      <w:pPr>
        <w:widowControl w:val="0"/>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 xml:space="preserve">La continuità costituisce progetto fondamentale per ogni alunno e in particolare per l’alunno </w:t>
      </w:r>
      <w:r w:rsidR="001F3865" w:rsidRPr="00775BD1">
        <w:rPr>
          <w:rFonts w:asciiTheme="majorHAnsi" w:eastAsia="Arial Unicode MS" w:hAnsiTheme="majorHAnsi" w:cstheme="majorHAnsi"/>
          <w:sz w:val="22"/>
          <w:szCs w:val="22"/>
        </w:rPr>
        <w:t xml:space="preserve">con </w:t>
      </w:r>
      <w:r w:rsidRPr="00775BD1">
        <w:rPr>
          <w:rFonts w:asciiTheme="majorHAnsi" w:eastAsia="Arial Unicode MS" w:hAnsiTheme="majorHAnsi" w:cstheme="majorHAnsi"/>
          <w:sz w:val="22"/>
          <w:szCs w:val="22"/>
        </w:rPr>
        <w:t>disabil</w:t>
      </w:r>
      <w:r w:rsidR="001F3865" w:rsidRPr="00775BD1">
        <w:rPr>
          <w:rFonts w:asciiTheme="majorHAnsi" w:eastAsia="Arial Unicode MS" w:hAnsiTheme="majorHAnsi" w:cstheme="majorHAnsi"/>
          <w:sz w:val="22"/>
          <w:szCs w:val="22"/>
        </w:rPr>
        <w:t>ità</w:t>
      </w:r>
      <w:r w:rsidRPr="00775BD1">
        <w:rPr>
          <w:rFonts w:asciiTheme="majorHAnsi" w:eastAsia="Arial Unicode MS" w:hAnsiTheme="majorHAnsi" w:cstheme="majorHAnsi"/>
          <w:sz w:val="22"/>
          <w:szCs w:val="22"/>
        </w:rPr>
        <w:t xml:space="preserve"> per il quale vanno per tempo previste le condizioni di passaggio che sostengano il processo di integrazione. </w:t>
      </w:r>
    </w:p>
    <w:p w14:paraId="2722F52C" w14:textId="14385913" w:rsidR="00440D92" w:rsidRPr="00775BD1" w:rsidRDefault="00440D92" w:rsidP="00892CAE">
      <w:pPr>
        <w:widowControl w:val="0"/>
        <w:tabs>
          <w:tab w:val="left" w:pos="220"/>
          <w:tab w:val="left" w:pos="720"/>
        </w:tabs>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 xml:space="preserve">Le scuole progettano la continuità e organizzano gli incontri tra i docenti dei diversi ordini di </w:t>
      </w:r>
      <w:r w:rsidRPr="00775BD1">
        <w:rPr>
          <w:rFonts w:ascii="MS Gothic" w:eastAsia="MS Gothic" w:hAnsi="MS Gothic" w:cs="MS Gothic" w:hint="eastAsia"/>
          <w:sz w:val="22"/>
          <w:szCs w:val="22"/>
        </w:rPr>
        <w:t> </w:t>
      </w:r>
      <w:r w:rsidRPr="00775BD1">
        <w:rPr>
          <w:rFonts w:asciiTheme="majorHAnsi" w:eastAsia="Arial Unicode MS" w:hAnsiTheme="majorHAnsi" w:cstheme="majorHAnsi"/>
          <w:sz w:val="22"/>
          <w:szCs w:val="22"/>
        </w:rPr>
        <w:t xml:space="preserve">scuole e gli esperti per la valutazione delle esigenze specifiche. </w:t>
      </w:r>
      <w:r w:rsidRPr="00775BD1">
        <w:rPr>
          <w:rFonts w:ascii="MS Gothic" w:eastAsia="MS Gothic" w:hAnsi="MS Gothic" w:cs="MS Gothic" w:hint="eastAsia"/>
          <w:sz w:val="22"/>
          <w:szCs w:val="22"/>
        </w:rPr>
        <w:t> </w:t>
      </w:r>
    </w:p>
    <w:p w14:paraId="28657C7C" w14:textId="3449FC1C" w:rsidR="00562CC9" w:rsidRDefault="00440D92" w:rsidP="00892CAE">
      <w:pPr>
        <w:widowControl w:val="0"/>
        <w:tabs>
          <w:tab w:val="left" w:pos="220"/>
          <w:tab w:val="left" w:pos="720"/>
        </w:tabs>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 xml:space="preserve">Per la continuità scuola </w:t>
      </w:r>
      <w:r w:rsidR="00C35D8A" w:rsidRPr="00775BD1">
        <w:rPr>
          <w:rFonts w:asciiTheme="majorHAnsi" w:eastAsia="Arial Unicode MS" w:hAnsiTheme="majorHAnsi" w:cstheme="majorHAnsi"/>
          <w:sz w:val="22"/>
          <w:szCs w:val="22"/>
        </w:rPr>
        <w:t>primaria</w:t>
      </w:r>
      <w:r w:rsidRPr="00775BD1">
        <w:rPr>
          <w:rFonts w:asciiTheme="majorHAnsi" w:eastAsia="Arial Unicode MS" w:hAnsiTheme="majorHAnsi" w:cstheme="majorHAnsi"/>
          <w:sz w:val="22"/>
          <w:szCs w:val="22"/>
        </w:rPr>
        <w:t xml:space="preserve"> - </w:t>
      </w:r>
      <w:r w:rsidR="00C35D8A" w:rsidRPr="00775BD1">
        <w:rPr>
          <w:rFonts w:asciiTheme="majorHAnsi" w:eastAsia="Arial Unicode MS" w:hAnsiTheme="majorHAnsi" w:cstheme="majorHAnsi"/>
          <w:sz w:val="22"/>
          <w:szCs w:val="22"/>
        </w:rPr>
        <w:t>secondaria</w:t>
      </w:r>
      <w:r w:rsidRPr="00775BD1">
        <w:rPr>
          <w:rFonts w:asciiTheme="majorHAnsi" w:eastAsia="Arial Unicode MS" w:hAnsiTheme="majorHAnsi" w:cstheme="majorHAnsi"/>
          <w:sz w:val="22"/>
          <w:szCs w:val="22"/>
        </w:rPr>
        <w:t xml:space="preserve"> </w:t>
      </w:r>
      <w:r w:rsidR="00C35D8A" w:rsidRPr="00775BD1">
        <w:rPr>
          <w:rFonts w:asciiTheme="majorHAnsi" w:eastAsia="Arial Unicode MS" w:hAnsiTheme="majorHAnsi" w:cstheme="majorHAnsi"/>
          <w:sz w:val="22"/>
          <w:szCs w:val="22"/>
        </w:rPr>
        <w:t xml:space="preserve">di I grado </w:t>
      </w:r>
      <w:r w:rsidRPr="00775BD1">
        <w:rPr>
          <w:rFonts w:asciiTheme="majorHAnsi" w:eastAsia="Arial Unicode MS" w:hAnsiTheme="majorHAnsi" w:cstheme="majorHAnsi"/>
          <w:sz w:val="22"/>
          <w:szCs w:val="22"/>
        </w:rPr>
        <w:t xml:space="preserve">e scuola </w:t>
      </w:r>
      <w:r w:rsidR="00C35D8A" w:rsidRPr="00775BD1">
        <w:rPr>
          <w:rFonts w:asciiTheme="majorHAnsi" w:eastAsia="Arial Unicode MS" w:hAnsiTheme="majorHAnsi" w:cstheme="majorHAnsi"/>
          <w:sz w:val="22"/>
          <w:szCs w:val="22"/>
        </w:rPr>
        <w:t>secondaria di I grado-secondaria di II</w:t>
      </w:r>
      <w:r w:rsidRPr="00775BD1">
        <w:rPr>
          <w:rFonts w:asciiTheme="majorHAnsi" w:eastAsia="Arial Unicode MS" w:hAnsiTheme="majorHAnsi" w:cstheme="majorHAnsi"/>
          <w:sz w:val="22"/>
          <w:szCs w:val="22"/>
        </w:rPr>
        <w:t xml:space="preserve"> </w:t>
      </w:r>
      <w:r w:rsidR="00C35D8A" w:rsidRPr="00775BD1">
        <w:rPr>
          <w:rFonts w:asciiTheme="majorHAnsi" w:eastAsia="Arial Unicode MS" w:hAnsiTheme="majorHAnsi" w:cstheme="majorHAnsi"/>
          <w:sz w:val="22"/>
          <w:szCs w:val="22"/>
        </w:rPr>
        <w:t xml:space="preserve">grado </w:t>
      </w:r>
      <w:r w:rsidR="001F3865" w:rsidRPr="00775BD1">
        <w:rPr>
          <w:rFonts w:asciiTheme="majorHAnsi" w:eastAsia="Arial Unicode MS" w:hAnsiTheme="majorHAnsi" w:cstheme="majorHAnsi"/>
          <w:sz w:val="22"/>
          <w:szCs w:val="22"/>
        </w:rPr>
        <w:t>può</w:t>
      </w:r>
      <w:r w:rsidRPr="00775BD1">
        <w:rPr>
          <w:rFonts w:asciiTheme="majorHAnsi" w:eastAsia="Arial Unicode MS" w:hAnsiTheme="majorHAnsi" w:cstheme="majorHAnsi"/>
          <w:sz w:val="22"/>
          <w:szCs w:val="22"/>
        </w:rPr>
        <w:t xml:space="preserve"> prevedere (in casi di particolare gravità) che l’insegnante di sostegno accompagni l’alunno nel primo periodo di frequenza del nuovo ordine di scuola. </w:t>
      </w:r>
    </w:p>
    <w:p w14:paraId="15599EAF" w14:textId="77777777" w:rsidR="00892CAE" w:rsidRPr="00775BD1" w:rsidRDefault="00892CAE" w:rsidP="00892CAE">
      <w:pPr>
        <w:widowControl w:val="0"/>
        <w:tabs>
          <w:tab w:val="left" w:pos="220"/>
          <w:tab w:val="left" w:pos="720"/>
        </w:tabs>
        <w:autoSpaceDE w:val="0"/>
        <w:autoSpaceDN w:val="0"/>
        <w:adjustRightInd w:val="0"/>
        <w:spacing w:after="120"/>
        <w:jc w:val="both"/>
        <w:rPr>
          <w:rFonts w:asciiTheme="majorHAnsi" w:eastAsia="Arial Unicode MS" w:hAnsiTheme="majorHAnsi" w:cstheme="majorHAnsi"/>
          <w:sz w:val="22"/>
          <w:szCs w:val="22"/>
        </w:rPr>
      </w:pPr>
    </w:p>
    <w:p w14:paraId="4F60CA3E" w14:textId="4069E592" w:rsidR="00440D92" w:rsidRPr="00775BD1" w:rsidRDefault="0095159F" w:rsidP="00892CAE">
      <w:pPr>
        <w:widowControl w:val="0"/>
        <w:autoSpaceDE w:val="0"/>
        <w:autoSpaceDN w:val="0"/>
        <w:adjustRightInd w:val="0"/>
        <w:spacing w:after="120"/>
        <w:jc w:val="both"/>
        <w:rPr>
          <w:rFonts w:asciiTheme="majorHAnsi" w:eastAsia="Arial Unicode MS" w:hAnsiTheme="majorHAnsi" w:cstheme="majorHAnsi"/>
          <w:b/>
          <w:bCs/>
          <w:sz w:val="22"/>
          <w:szCs w:val="22"/>
        </w:rPr>
      </w:pPr>
      <w:r w:rsidRPr="00775BD1">
        <w:rPr>
          <w:rFonts w:asciiTheme="majorHAnsi" w:eastAsia="Arial Unicode MS" w:hAnsiTheme="majorHAnsi" w:cstheme="majorHAnsi"/>
          <w:b/>
          <w:bCs/>
          <w:sz w:val="22"/>
          <w:szCs w:val="22"/>
        </w:rPr>
        <w:t xml:space="preserve">8. GRUPPO </w:t>
      </w:r>
      <w:r w:rsidR="001F3865" w:rsidRPr="00775BD1">
        <w:rPr>
          <w:rFonts w:asciiTheme="majorHAnsi" w:eastAsia="Arial Unicode MS" w:hAnsiTheme="majorHAnsi" w:cstheme="majorHAnsi"/>
          <w:b/>
          <w:bCs/>
          <w:sz w:val="22"/>
          <w:szCs w:val="22"/>
        </w:rPr>
        <w:t>DI LAVORO PER L’INCLUSIONE</w:t>
      </w:r>
    </w:p>
    <w:p w14:paraId="30043350" w14:textId="5B88FF19" w:rsidR="000F5551" w:rsidRPr="00775BD1" w:rsidRDefault="00440D92" w:rsidP="00892CAE">
      <w:pPr>
        <w:widowControl w:val="0"/>
        <w:autoSpaceDE w:val="0"/>
        <w:autoSpaceDN w:val="0"/>
        <w:adjustRightInd w:val="0"/>
        <w:spacing w:after="120"/>
        <w:jc w:val="both"/>
        <w:rPr>
          <w:rFonts w:asciiTheme="majorHAnsi" w:eastAsia="Arial Unicode MS" w:hAnsiTheme="majorHAnsi" w:cstheme="majorHAnsi"/>
          <w:sz w:val="22"/>
          <w:szCs w:val="22"/>
        </w:rPr>
      </w:pPr>
      <w:r w:rsidRPr="00775BD1">
        <w:rPr>
          <w:rFonts w:asciiTheme="majorHAnsi" w:eastAsia="Arial Unicode MS" w:hAnsiTheme="majorHAnsi" w:cstheme="majorHAnsi"/>
          <w:sz w:val="22"/>
          <w:szCs w:val="22"/>
        </w:rPr>
        <w:t xml:space="preserve">Nell’Istituto è attivo il Gruppo di Lavoro </w:t>
      </w:r>
      <w:r w:rsidR="0095159F" w:rsidRPr="00775BD1">
        <w:rPr>
          <w:rFonts w:asciiTheme="majorHAnsi" w:eastAsia="Arial Unicode MS" w:hAnsiTheme="majorHAnsi" w:cstheme="majorHAnsi"/>
          <w:sz w:val="22"/>
          <w:szCs w:val="22"/>
        </w:rPr>
        <w:t>per l’Inclusione</w:t>
      </w:r>
      <w:r w:rsidRPr="00775BD1">
        <w:rPr>
          <w:rFonts w:asciiTheme="majorHAnsi" w:eastAsia="Arial Unicode MS" w:hAnsiTheme="majorHAnsi" w:cstheme="majorHAnsi"/>
          <w:sz w:val="22"/>
          <w:szCs w:val="22"/>
        </w:rPr>
        <w:t xml:space="preserve"> </w:t>
      </w:r>
      <w:r w:rsidR="001F3865" w:rsidRPr="00775BD1">
        <w:rPr>
          <w:rFonts w:asciiTheme="majorHAnsi" w:eastAsia="Arial Unicode MS" w:hAnsiTheme="majorHAnsi" w:cstheme="majorHAnsi"/>
          <w:sz w:val="22"/>
          <w:szCs w:val="22"/>
        </w:rPr>
        <w:t xml:space="preserve">(GLI) </w:t>
      </w:r>
      <w:r w:rsidRPr="00775BD1">
        <w:rPr>
          <w:rFonts w:asciiTheme="majorHAnsi" w:eastAsia="Arial Unicode MS" w:hAnsiTheme="majorHAnsi" w:cstheme="majorHAnsi"/>
          <w:sz w:val="22"/>
          <w:szCs w:val="22"/>
        </w:rPr>
        <w:t xml:space="preserve">la cui composizione prevede una rappresentanza di tutta la comunità scolastica. Tra i suoi compiti vi sono la definizione e la specificazione dei processi di integrazione e la promozione delle iniziative per il raccordo tra tutti gli operatori coinvolti nell’integrazione. </w:t>
      </w:r>
    </w:p>
    <w:sectPr w:rsidR="000F5551" w:rsidRPr="00775BD1" w:rsidSect="009F4AB3">
      <w:footerReference w:type="even" r:id="rId10"/>
      <w:footerReference w:type="default" r:id="rId11"/>
      <w:pgSz w:w="12240" w:h="15840"/>
      <w:pgMar w:top="1729"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CB13C" w14:textId="77777777" w:rsidR="00DC4578" w:rsidRDefault="00DC4578" w:rsidP="00B24558">
      <w:r>
        <w:separator/>
      </w:r>
    </w:p>
  </w:endnote>
  <w:endnote w:type="continuationSeparator" w:id="0">
    <w:p w14:paraId="462966A8" w14:textId="77777777" w:rsidR="00DC4578" w:rsidRDefault="00DC4578" w:rsidP="00B2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CE90" w14:textId="77777777" w:rsidR="00FC6150" w:rsidRDefault="00FC6150" w:rsidP="0023238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C4BCD38" w14:textId="77777777" w:rsidR="00FC6150" w:rsidRDefault="00FC6150" w:rsidP="00B2455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EC7AC" w14:textId="77777777" w:rsidR="00FC6150" w:rsidRDefault="00FC6150" w:rsidP="0023238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D2687">
      <w:rPr>
        <w:rStyle w:val="Numeropagina"/>
        <w:noProof/>
      </w:rPr>
      <w:t>6</w:t>
    </w:r>
    <w:r>
      <w:rPr>
        <w:rStyle w:val="Numeropagina"/>
      </w:rPr>
      <w:fldChar w:fldCharType="end"/>
    </w:r>
  </w:p>
  <w:p w14:paraId="1AF3018A" w14:textId="77777777" w:rsidR="00FC6150" w:rsidRDefault="00FC6150" w:rsidP="00B24558">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E1F4B" w14:textId="77777777" w:rsidR="00DC4578" w:rsidRDefault="00DC4578" w:rsidP="00B24558">
      <w:r>
        <w:separator/>
      </w:r>
    </w:p>
  </w:footnote>
  <w:footnote w:type="continuationSeparator" w:id="0">
    <w:p w14:paraId="105BA208" w14:textId="77777777" w:rsidR="00DC4578" w:rsidRDefault="00DC4578" w:rsidP="00B24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1A4881"/>
    <w:multiLevelType w:val="hybridMultilevel"/>
    <w:tmpl w:val="77CE7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61B0291"/>
    <w:multiLevelType w:val="hybridMultilevel"/>
    <w:tmpl w:val="7346B0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7AB1805"/>
    <w:multiLevelType w:val="hybridMultilevel"/>
    <w:tmpl w:val="77463030"/>
    <w:lvl w:ilvl="0" w:tplc="C5A61E4A">
      <w:start w:val="2"/>
      <w:numFmt w:val="bullet"/>
      <w:lvlText w:val="-"/>
      <w:lvlJc w:val="left"/>
      <w:pPr>
        <w:ind w:left="720" w:hanging="360"/>
      </w:pPr>
      <w:rPr>
        <w:rFonts w:ascii="Arial Unicode MS" w:eastAsia="Arial Unicode MS" w:hAnsi="Arial Unicode MS" w:cs="Arial Unicode MS"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5B0E58"/>
    <w:multiLevelType w:val="hybridMultilevel"/>
    <w:tmpl w:val="0ADC1D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DD15E8C"/>
    <w:multiLevelType w:val="hybridMultilevel"/>
    <w:tmpl w:val="CD281B88"/>
    <w:lvl w:ilvl="0" w:tplc="B0D2071C">
      <w:numFmt w:val="bullet"/>
      <w:lvlText w:val=""/>
      <w:lvlJc w:val="left"/>
      <w:pPr>
        <w:ind w:left="946" w:hanging="360"/>
      </w:pPr>
      <w:rPr>
        <w:rFonts w:ascii="Symbol" w:eastAsia="Symbol" w:hAnsi="Symbol" w:cs="Symbol" w:hint="default"/>
        <w:w w:val="100"/>
        <w:sz w:val="24"/>
        <w:szCs w:val="24"/>
        <w:lang w:val="it-IT" w:eastAsia="en-US" w:bidi="ar-SA"/>
      </w:rPr>
    </w:lvl>
    <w:lvl w:ilvl="1" w:tplc="03BEFFBE">
      <w:numFmt w:val="bullet"/>
      <w:lvlText w:val="•"/>
      <w:lvlJc w:val="left"/>
      <w:pPr>
        <w:ind w:left="1832" w:hanging="360"/>
      </w:pPr>
      <w:rPr>
        <w:rFonts w:hint="default"/>
        <w:lang w:val="it-IT" w:eastAsia="en-US" w:bidi="ar-SA"/>
      </w:rPr>
    </w:lvl>
    <w:lvl w:ilvl="2" w:tplc="B55AF38A">
      <w:numFmt w:val="bullet"/>
      <w:lvlText w:val="•"/>
      <w:lvlJc w:val="left"/>
      <w:pPr>
        <w:ind w:left="2725" w:hanging="360"/>
      </w:pPr>
      <w:rPr>
        <w:rFonts w:hint="default"/>
        <w:lang w:val="it-IT" w:eastAsia="en-US" w:bidi="ar-SA"/>
      </w:rPr>
    </w:lvl>
    <w:lvl w:ilvl="3" w:tplc="7EB09482">
      <w:numFmt w:val="bullet"/>
      <w:lvlText w:val="•"/>
      <w:lvlJc w:val="left"/>
      <w:pPr>
        <w:ind w:left="3617" w:hanging="360"/>
      </w:pPr>
      <w:rPr>
        <w:rFonts w:hint="default"/>
        <w:lang w:val="it-IT" w:eastAsia="en-US" w:bidi="ar-SA"/>
      </w:rPr>
    </w:lvl>
    <w:lvl w:ilvl="4" w:tplc="A614F81E">
      <w:numFmt w:val="bullet"/>
      <w:lvlText w:val="•"/>
      <w:lvlJc w:val="left"/>
      <w:pPr>
        <w:ind w:left="4510" w:hanging="360"/>
      </w:pPr>
      <w:rPr>
        <w:rFonts w:hint="default"/>
        <w:lang w:val="it-IT" w:eastAsia="en-US" w:bidi="ar-SA"/>
      </w:rPr>
    </w:lvl>
    <w:lvl w:ilvl="5" w:tplc="5ECE9F58">
      <w:numFmt w:val="bullet"/>
      <w:lvlText w:val="•"/>
      <w:lvlJc w:val="left"/>
      <w:pPr>
        <w:ind w:left="5403" w:hanging="360"/>
      </w:pPr>
      <w:rPr>
        <w:rFonts w:hint="default"/>
        <w:lang w:val="it-IT" w:eastAsia="en-US" w:bidi="ar-SA"/>
      </w:rPr>
    </w:lvl>
    <w:lvl w:ilvl="6" w:tplc="7422E056">
      <w:numFmt w:val="bullet"/>
      <w:lvlText w:val="•"/>
      <w:lvlJc w:val="left"/>
      <w:pPr>
        <w:ind w:left="6295" w:hanging="360"/>
      </w:pPr>
      <w:rPr>
        <w:rFonts w:hint="default"/>
        <w:lang w:val="it-IT" w:eastAsia="en-US" w:bidi="ar-SA"/>
      </w:rPr>
    </w:lvl>
    <w:lvl w:ilvl="7" w:tplc="E4F672EA">
      <w:numFmt w:val="bullet"/>
      <w:lvlText w:val="•"/>
      <w:lvlJc w:val="left"/>
      <w:pPr>
        <w:ind w:left="7188" w:hanging="360"/>
      </w:pPr>
      <w:rPr>
        <w:rFonts w:hint="default"/>
        <w:lang w:val="it-IT" w:eastAsia="en-US" w:bidi="ar-SA"/>
      </w:rPr>
    </w:lvl>
    <w:lvl w:ilvl="8" w:tplc="1230228E">
      <w:numFmt w:val="bullet"/>
      <w:lvlText w:val="•"/>
      <w:lvlJc w:val="left"/>
      <w:pPr>
        <w:ind w:left="8081" w:hanging="360"/>
      </w:pPr>
      <w:rPr>
        <w:rFonts w:hint="default"/>
        <w:lang w:val="it-IT" w:eastAsia="en-US" w:bidi="ar-SA"/>
      </w:rPr>
    </w:lvl>
  </w:abstractNum>
  <w:abstractNum w:abstractNumId="10" w15:restartNumberingAfterBreak="0">
    <w:nsid w:val="3175221C"/>
    <w:multiLevelType w:val="hybridMultilevel"/>
    <w:tmpl w:val="8B9A202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8816DCA"/>
    <w:multiLevelType w:val="hybridMultilevel"/>
    <w:tmpl w:val="379263F8"/>
    <w:lvl w:ilvl="0" w:tplc="C5A61E4A">
      <w:start w:val="2"/>
      <w:numFmt w:val="bullet"/>
      <w:lvlText w:val="-"/>
      <w:lvlJc w:val="left"/>
      <w:pPr>
        <w:ind w:left="720" w:hanging="360"/>
      </w:pPr>
      <w:rPr>
        <w:rFonts w:ascii="Arial Unicode MS" w:eastAsia="Arial Unicode MS" w:hAnsi="Arial Unicode MS" w:cs="Arial Unicode MS"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3817B7E"/>
    <w:multiLevelType w:val="hybridMultilevel"/>
    <w:tmpl w:val="98A0CA7E"/>
    <w:lvl w:ilvl="0" w:tplc="C3784F16">
      <w:start w:val="1"/>
      <w:numFmt w:val="upperLetter"/>
      <w:lvlText w:val="%1)"/>
      <w:lvlJc w:val="left"/>
      <w:pPr>
        <w:ind w:left="361" w:hanging="360"/>
      </w:pPr>
      <w:rPr>
        <w:rFonts w:asciiTheme="minorHAnsi" w:eastAsia="Tahoma" w:hAnsiTheme="minorHAnsi" w:cstheme="minorHAnsi" w:hint="default"/>
        <w:b/>
        <w:sz w:val="22"/>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13" w15:restartNumberingAfterBreak="0">
    <w:nsid w:val="44E72757"/>
    <w:multiLevelType w:val="hybridMultilevel"/>
    <w:tmpl w:val="64C0B5AE"/>
    <w:lvl w:ilvl="0" w:tplc="BAB6908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1783684"/>
    <w:multiLevelType w:val="hybridMultilevel"/>
    <w:tmpl w:val="46BACB0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82B3628"/>
    <w:multiLevelType w:val="hybridMultilevel"/>
    <w:tmpl w:val="F78AEC4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9507C6A"/>
    <w:multiLevelType w:val="hybridMultilevel"/>
    <w:tmpl w:val="B8287722"/>
    <w:lvl w:ilvl="0" w:tplc="EC66B242">
      <w:start w:val="1"/>
      <w:numFmt w:val="decimal"/>
      <w:lvlText w:val="%1)"/>
      <w:lvlJc w:val="left"/>
      <w:pPr>
        <w:tabs>
          <w:tab w:val="num" w:pos="2340"/>
        </w:tabs>
        <w:ind w:left="2340" w:hanging="360"/>
      </w:pPr>
    </w:lvl>
    <w:lvl w:ilvl="1" w:tplc="0CFA3CAC">
      <w:start w:val="1"/>
      <w:numFmt w:val="decimal"/>
      <w:lvlText w:val="%2."/>
      <w:lvlJc w:val="left"/>
      <w:pPr>
        <w:tabs>
          <w:tab w:val="num" w:pos="1440"/>
        </w:tabs>
        <w:ind w:left="1440" w:hanging="360"/>
      </w:pPr>
    </w:lvl>
    <w:lvl w:ilvl="2" w:tplc="239A1032">
      <w:start w:val="1"/>
      <w:numFmt w:val="decimal"/>
      <w:lvlText w:val="%3."/>
      <w:lvlJc w:val="left"/>
      <w:pPr>
        <w:tabs>
          <w:tab w:val="num" w:pos="2160"/>
        </w:tabs>
        <w:ind w:left="2160" w:hanging="360"/>
      </w:pPr>
    </w:lvl>
    <w:lvl w:ilvl="3" w:tplc="91D059B4">
      <w:start w:val="1"/>
      <w:numFmt w:val="decimal"/>
      <w:lvlText w:val="%4."/>
      <w:lvlJc w:val="left"/>
      <w:pPr>
        <w:tabs>
          <w:tab w:val="num" w:pos="2880"/>
        </w:tabs>
        <w:ind w:left="2880" w:hanging="360"/>
      </w:pPr>
    </w:lvl>
    <w:lvl w:ilvl="4" w:tplc="AE98AE80">
      <w:start w:val="1"/>
      <w:numFmt w:val="decimal"/>
      <w:lvlText w:val="%5."/>
      <w:lvlJc w:val="left"/>
      <w:pPr>
        <w:tabs>
          <w:tab w:val="num" w:pos="3600"/>
        </w:tabs>
        <w:ind w:left="3600" w:hanging="360"/>
      </w:pPr>
    </w:lvl>
    <w:lvl w:ilvl="5" w:tplc="D0889B12">
      <w:start w:val="1"/>
      <w:numFmt w:val="decimal"/>
      <w:lvlText w:val="%6."/>
      <w:lvlJc w:val="left"/>
      <w:pPr>
        <w:tabs>
          <w:tab w:val="num" w:pos="4320"/>
        </w:tabs>
        <w:ind w:left="4320" w:hanging="360"/>
      </w:pPr>
    </w:lvl>
    <w:lvl w:ilvl="6" w:tplc="A838DE7A">
      <w:start w:val="1"/>
      <w:numFmt w:val="decimal"/>
      <w:lvlText w:val="%7."/>
      <w:lvlJc w:val="left"/>
      <w:pPr>
        <w:tabs>
          <w:tab w:val="num" w:pos="5040"/>
        </w:tabs>
        <w:ind w:left="5040" w:hanging="360"/>
      </w:pPr>
    </w:lvl>
    <w:lvl w:ilvl="7" w:tplc="91585EFC">
      <w:start w:val="1"/>
      <w:numFmt w:val="decimal"/>
      <w:lvlText w:val="%8."/>
      <w:lvlJc w:val="left"/>
      <w:pPr>
        <w:tabs>
          <w:tab w:val="num" w:pos="5760"/>
        </w:tabs>
        <w:ind w:left="5760" w:hanging="360"/>
      </w:pPr>
    </w:lvl>
    <w:lvl w:ilvl="8" w:tplc="4C0AA77A">
      <w:start w:val="1"/>
      <w:numFmt w:val="decimal"/>
      <w:lvlText w:val="%9."/>
      <w:lvlJc w:val="left"/>
      <w:pPr>
        <w:tabs>
          <w:tab w:val="num" w:pos="6480"/>
        </w:tabs>
        <w:ind w:left="6480" w:hanging="360"/>
      </w:pPr>
    </w:lvl>
  </w:abstractNum>
  <w:abstractNum w:abstractNumId="17" w15:restartNumberingAfterBreak="0">
    <w:nsid w:val="6B364097"/>
    <w:multiLevelType w:val="hybridMultilevel"/>
    <w:tmpl w:val="3DA8B3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DF176A3"/>
    <w:multiLevelType w:val="hybridMultilevel"/>
    <w:tmpl w:val="4F54E036"/>
    <w:lvl w:ilvl="0" w:tplc="C5A61E4A">
      <w:start w:val="2"/>
      <w:numFmt w:val="bullet"/>
      <w:lvlText w:val="-"/>
      <w:lvlJc w:val="left"/>
      <w:pPr>
        <w:ind w:left="720" w:hanging="360"/>
      </w:pPr>
      <w:rPr>
        <w:rFonts w:ascii="Arial Unicode MS" w:eastAsia="Arial Unicode MS" w:hAnsi="Arial Unicode MS" w:cs="Arial Unicode MS"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5592FBC"/>
    <w:multiLevelType w:val="hybridMultilevel"/>
    <w:tmpl w:val="B010C9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6B25BEE"/>
    <w:multiLevelType w:val="hybridMultilevel"/>
    <w:tmpl w:val="A914E2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AF42533"/>
    <w:multiLevelType w:val="hybridMultilevel"/>
    <w:tmpl w:val="7994903C"/>
    <w:lvl w:ilvl="0" w:tplc="E1AE4A18">
      <w:start w:val="1"/>
      <w:numFmt w:val="bullet"/>
      <w:lvlText w:val=""/>
      <w:lvlJc w:val="left"/>
      <w:pPr>
        <w:tabs>
          <w:tab w:val="num" w:pos="2340"/>
        </w:tabs>
        <w:ind w:left="2340" w:hanging="360"/>
      </w:pPr>
      <w:rPr>
        <w:rFonts w:ascii="Wingdings" w:hAnsi="Wingdings" w:hint="default"/>
      </w:rPr>
    </w:lvl>
    <w:lvl w:ilvl="1" w:tplc="DE20364E">
      <w:start w:val="1"/>
      <w:numFmt w:val="decimal"/>
      <w:lvlText w:val="%2."/>
      <w:lvlJc w:val="left"/>
      <w:pPr>
        <w:tabs>
          <w:tab w:val="num" w:pos="1440"/>
        </w:tabs>
        <w:ind w:left="1440" w:hanging="360"/>
      </w:pPr>
    </w:lvl>
    <w:lvl w:ilvl="2" w:tplc="C64E150C">
      <w:start w:val="1"/>
      <w:numFmt w:val="decimal"/>
      <w:lvlText w:val="%3."/>
      <w:lvlJc w:val="left"/>
      <w:pPr>
        <w:tabs>
          <w:tab w:val="num" w:pos="2160"/>
        </w:tabs>
        <w:ind w:left="2160" w:hanging="360"/>
      </w:pPr>
    </w:lvl>
    <w:lvl w:ilvl="3" w:tplc="B9EE4F2E">
      <w:start w:val="1"/>
      <w:numFmt w:val="decimal"/>
      <w:lvlText w:val="%4."/>
      <w:lvlJc w:val="left"/>
      <w:pPr>
        <w:tabs>
          <w:tab w:val="num" w:pos="2880"/>
        </w:tabs>
        <w:ind w:left="2880" w:hanging="360"/>
      </w:pPr>
    </w:lvl>
    <w:lvl w:ilvl="4" w:tplc="22849A8E">
      <w:start w:val="1"/>
      <w:numFmt w:val="decimal"/>
      <w:lvlText w:val="%5."/>
      <w:lvlJc w:val="left"/>
      <w:pPr>
        <w:tabs>
          <w:tab w:val="num" w:pos="3600"/>
        </w:tabs>
        <w:ind w:left="3600" w:hanging="360"/>
      </w:pPr>
    </w:lvl>
    <w:lvl w:ilvl="5" w:tplc="D936A482">
      <w:start w:val="1"/>
      <w:numFmt w:val="decimal"/>
      <w:lvlText w:val="%6."/>
      <w:lvlJc w:val="left"/>
      <w:pPr>
        <w:tabs>
          <w:tab w:val="num" w:pos="4320"/>
        </w:tabs>
        <w:ind w:left="4320" w:hanging="360"/>
      </w:pPr>
    </w:lvl>
    <w:lvl w:ilvl="6" w:tplc="8C3EA426">
      <w:start w:val="1"/>
      <w:numFmt w:val="decimal"/>
      <w:lvlText w:val="%7."/>
      <w:lvlJc w:val="left"/>
      <w:pPr>
        <w:tabs>
          <w:tab w:val="num" w:pos="5040"/>
        </w:tabs>
        <w:ind w:left="5040" w:hanging="360"/>
      </w:pPr>
    </w:lvl>
    <w:lvl w:ilvl="7" w:tplc="D3B0C548">
      <w:start w:val="1"/>
      <w:numFmt w:val="decimal"/>
      <w:lvlText w:val="%8."/>
      <w:lvlJc w:val="left"/>
      <w:pPr>
        <w:tabs>
          <w:tab w:val="num" w:pos="5760"/>
        </w:tabs>
        <w:ind w:left="5760" w:hanging="360"/>
      </w:pPr>
    </w:lvl>
    <w:lvl w:ilvl="8" w:tplc="DF160032">
      <w:start w:val="1"/>
      <w:numFmt w:val="decimal"/>
      <w:lvlText w:val="%9."/>
      <w:lvlJc w:val="left"/>
      <w:pPr>
        <w:tabs>
          <w:tab w:val="num" w:pos="6480"/>
        </w:tabs>
        <w:ind w:left="6480" w:hanging="360"/>
      </w:pPr>
    </w:lvl>
  </w:abstractNum>
  <w:abstractNum w:abstractNumId="22" w15:restartNumberingAfterBreak="0">
    <w:nsid w:val="7D4A5422"/>
    <w:multiLevelType w:val="hybridMultilevel"/>
    <w:tmpl w:val="AD66C7D2"/>
    <w:lvl w:ilvl="0" w:tplc="C5A61E4A">
      <w:start w:val="2"/>
      <w:numFmt w:val="bullet"/>
      <w:lvlText w:val="-"/>
      <w:lvlJc w:val="left"/>
      <w:pPr>
        <w:ind w:left="720" w:hanging="360"/>
      </w:pPr>
      <w:rPr>
        <w:rFonts w:ascii="Arial Unicode MS" w:eastAsia="Arial Unicode MS" w:hAnsi="Arial Unicode MS" w:cs="Arial Unicode MS"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00275719">
    <w:abstractNumId w:val="0"/>
  </w:num>
  <w:num w:numId="2" w16cid:durableId="369886652">
    <w:abstractNumId w:val="1"/>
  </w:num>
  <w:num w:numId="3" w16cid:durableId="1786657865">
    <w:abstractNumId w:val="2"/>
  </w:num>
  <w:num w:numId="4" w16cid:durableId="762846789">
    <w:abstractNumId w:val="3"/>
  </w:num>
  <w:num w:numId="5" w16cid:durableId="1576893820">
    <w:abstractNumId w:val="4"/>
  </w:num>
  <w:num w:numId="6" w16cid:durableId="750855394">
    <w:abstractNumId w:val="7"/>
  </w:num>
  <w:num w:numId="7" w16cid:durableId="16682406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608274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032447">
    <w:abstractNumId w:val="9"/>
  </w:num>
  <w:num w:numId="10" w16cid:durableId="937712935">
    <w:abstractNumId w:val="15"/>
  </w:num>
  <w:num w:numId="11" w16cid:durableId="1613249200">
    <w:abstractNumId w:val="20"/>
  </w:num>
  <w:num w:numId="12" w16cid:durableId="1908802535">
    <w:abstractNumId w:val="12"/>
  </w:num>
  <w:num w:numId="13" w16cid:durableId="2129086114">
    <w:abstractNumId w:val="8"/>
  </w:num>
  <w:num w:numId="14" w16cid:durableId="546723145">
    <w:abstractNumId w:val="19"/>
  </w:num>
  <w:num w:numId="15" w16cid:durableId="1076778168">
    <w:abstractNumId w:val="6"/>
  </w:num>
  <w:num w:numId="16" w16cid:durableId="1318218419">
    <w:abstractNumId w:val="10"/>
  </w:num>
  <w:num w:numId="17" w16cid:durableId="1867016281">
    <w:abstractNumId w:val="5"/>
  </w:num>
  <w:num w:numId="18" w16cid:durableId="373042787">
    <w:abstractNumId w:val="14"/>
  </w:num>
  <w:num w:numId="19" w16cid:durableId="1034190305">
    <w:abstractNumId w:val="18"/>
  </w:num>
  <w:num w:numId="20" w16cid:durableId="1477868985">
    <w:abstractNumId w:val="22"/>
  </w:num>
  <w:num w:numId="21" w16cid:durableId="28648368">
    <w:abstractNumId w:val="11"/>
  </w:num>
  <w:num w:numId="22" w16cid:durableId="283658753">
    <w:abstractNumId w:val="13"/>
  </w:num>
  <w:num w:numId="23" w16cid:durableId="12465727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D92"/>
    <w:rsid w:val="000076AD"/>
    <w:rsid w:val="000A1E17"/>
    <w:rsid w:val="000D7180"/>
    <w:rsid w:val="000F5551"/>
    <w:rsid w:val="001818B8"/>
    <w:rsid w:val="00192BD4"/>
    <w:rsid w:val="001A04EA"/>
    <w:rsid w:val="001C43B8"/>
    <w:rsid w:val="001F3865"/>
    <w:rsid w:val="001F397E"/>
    <w:rsid w:val="00220852"/>
    <w:rsid w:val="00226B7C"/>
    <w:rsid w:val="00232385"/>
    <w:rsid w:val="003A39F3"/>
    <w:rsid w:val="003F0AF6"/>
    <w:rsid w:val="003F3E89"/>
    <w:rsid w:val="00420F6F"/>
    <w:rsid w:val="00440D92"/>
    <w:rsid w:val="004A4EFC"/>
    <w:rsid w:val="005178A3"/>
    <w:rsid w:val="00562CC9"/>
    <w:rsid w:val="005B296D"/>
    <w:rsid w:val="005C512B"/>
    <w:rsid w:val="005D2E54"/>
    <w:rsid w:val="005F307C"/>
    <w:rsid w:val="00621141"/>
    <w:rsid w:val="00640907"/>
    <w:rsid w:val="00641B5D"/>
    <w:rsid w:val="00676185"/>
    <w:rsid w:val="00704589"/>
    <w:rsid w:val="00722017"/>
    <w:rsid w:val="00775BD1"/>
    <w:rsid w:val="007F02E2"/>
    <w:rsid w:val="00800272"/>
    <w:rsid w:val="008210FC"/>
    <w:rsid w:val="00892CAE"/>
    <w:rsid w:val="008C6F92"/>
    <w:rsid w:val="00925707"/>
    <w:rsid w:val="0095159F"/>
    <w:rsid w:val="009B0785"/>
    <w:rsid w:val="009C21EB"/>
    <w:rsid w:val="009C7A30"/>
    <w:rsid w:val="009E0DD8"/>
    <w:rsid w:val="009F4AB3"/>
    <w:rsid w:val="009F5B85"/>
    <w:rsid w:val="00A15D0D"/>
    <w:rsid w:val="00AB77B9"/>
    <w:rsid w:val="00AD4BFF"/>
    <w:rsid w:val="00B24558"/>
    <w:rsid w:val="00B92D27"/>
    <w:rsid w:val="00BA2ABA"/>
    <w:rsid w:val="00BF674A"/>
    <w:rsid w:val="00C10F66"/>
    <w:rsid w:val="00C2670C"/>
    <w:rsid w:val="00C35D8A"/>
    <w:rsid w:val="00C55F07"/>
    <w:rsid w:val="00CB2106"/>
    <w:rsid w:val="00CB3071"/>
    <w:rsid w:val="00CD2687"/>
    <w:rsid w:val="00CD3E0E"/>
    <w:rsid w:val="00D243AC"/>
    <w:rsid w:val="00DA2F80"/>
    <w:rsid w:val="00DC4578"/>
    <w:rsid w:val="00DE67DB"/>
    <w:rsid w:val="00E47B3B"/>
    <w:rsid w:val="00E52860"/>
    <w:rsid w:val="00E53C54"/>
    <w:rsid w:val="00E65884"/>
    <w:rsid w:val="00E75B8F"/>
    <w:rsid w:val="00E92FA4"/>
    <w:rsid w:val="00ED5B84"/>
    <w:rsid w:val="00F8027A"/>
    <w:rsid w:val="00FC19DB"/>
    <w:rsid w:val="00FC6150"/>
    <w:rsid w:val="00FF15EB"/>
    <w:rsid w:val="00FF2C6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DCF826"/>
  <w14:defaultImageDpi w14:val="300"/>
  <w15:docId w15:val="{4EAC0224-6C2D-9F46-B98D-F73D02D82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75B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6">
    <w:name w:val="heading 6"/>
    <w:basedOn w:val="Normale"/>
    <w:next w:val="Normale"/>
    <w:link w:val="Titolo6Carattere"/>
    <w:qFormat/>
    <w:rsid w:val="00C2670C"/>
    <w:pPr>
      <w:keepNext/>
      <w:widowControl w:val="0"/>
      <w:autoSpaceDE w:val="0"/>
      <w:autoSpaceDN w:val="0"/>
      <w:adjustRightInd w:val="0"/>
      <w:outlineLvl w:val="5"/>
    </w:pPr>
    <w:rPr>
      <w:rFonts w:ascii="Times New Roman" w:eastAsia="Times New Roman" w:hAnsi="Times New Roman" w:cs="Times New Roman"/>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40D9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440D92"/>
    <w:rPr>
      <w:rFonts w:ascii="Lucida Grande" w:hAnsi="Lucida Grande" w:cs="Lucida Grande"/>
      <w:sz w:val="18"/>
      <w:szCs w:val="18"/>
    </w:rPr>
  </w:style>
  <w:style w:type="paragraph" w:styleId="Paragrafoelenco">
    <w:name w:val="List Paragraph"/>
    <w:basedOn w:val="Normale"/>
    <w:uiPriority w:val="34"/>
    <w:qFormat/>
    <w:rsid w:val="00440D92"/>
    <w:pPr>
      <w:ind w:left="720"/>
      <w:contextualSpacing/>
    </w:pPr>
  </w:style>
  <w:style w:type="paragraph" w:styleId="Pidipagina">
    <w:name w:val="footer"/>
    <w:basedOn w:val="Normale"/>
    <w:link w:val="PidipaginaCarattere"/>
    <w:uiPriority w:val="99"/>
    <w:unhideWhenUsed/>
    <w:rsid w:val="00B24558"/>
    <w:pPr>
      <w:tabs>
        <w:tab w:val="center" w:pos="4819"/>
        <w:tab w:val="right" w:pos="9638"/>
      </w:tabs>
    </w:pPr>
  </w:style>
  <w:style w:type="character" w:customStyle="1" w:styleId="PidipaginaCarattere">
    <w:name w:val="Piè di pagina Carattere"/>
    <w:basedOn w:val="Carpredefinitoparagrafo"/>
    <w:link w:val="Pidipagina"/>
    <w:uiPriority w:val="99"/>
    <w:rsid w:val="00B24558"/>
  </w:style>
  <w:style w:type="character" w:styleId="Numeropagina">
    <w:name w:val="page number"/>
    <w:basedOn w:val="Carpredefinitoparagrafo"/>
    <w:uiPriority w:val="99"/>
    <w:semiHidden/>
    <w:unhideWhenUsed/>
    <w:rsid w:val="00B24558"/>
  </w:style>
  <w:style w:type="character" w:customStyle="1" w:styleId="Titolo6Carattere">
    <w:name w:val="Titolo 6 Carattere"/>
    <w:basedOn w:val="Carpredefinitoparagrafo"/>
    <w:link w:val="Titolo6"/>
    <w:rsid w:val="00C2670C"/>
    <w:rPr>
      <w:rFonts w:ascii="Times New Roman" w:eastAsia="Times New Roman" w:hAnsi="Times New Roman" w:cs="Times New Roman"/>
      <w:b/>
      <w:bCs/>
      <w:sz w:val="22"/>
      <w:szCs w:val="22"/>
    </w:rPr>
  </w:style>
  <w:style w:type="character" w:styleId="Collegamentoipertestuale">
    <w:name w:val="Hyperlink"/>
    <w:rsid w:val="00C2670C"/>
    <w:rPr>
      <w:color w:val="0000FF"/>
      <w:u w:val="single"/>
    </w:rPr>
  </w:style>
  <w:style w:type="character" w:styleId="Rimandocommento">
    <w:name w:val="annotation reference"/>
    <w:basedOn w:val="Carpredefinitoparagrafo"/>
    <w:uiPriority w:val="99"/>
    <w:semiHidden/>
    <w:unhideWhenUsed/>
    <w:rsid w:val="001F3865"/>
    <w:rPr>
      <w:sz w:val="16"/>
      <w:szCs w:val="16"/>
    </w:rPr>
  </w:style>
  <w:style w:type="paragraph" w:styleId="Testocommento">
    <w:name w:val="annotation text"/>
    <w:basedOn w:val="Normale"/>
    <w:link w:val="TestocommentoCarattere"/>
    <w:uiPriority w:val="99"/>
    <w:semiHidden/>
    <w:unhideWhenUsed/>
    <w:rsid w:val="001F3865"/>
    <w:rPr>
      <w:sz w:val="20"/>
      <w:szCs w:val="20"/>
    </w:rPr>
  </w:style>
  <w:style w:type="character" w:customStyle="1" w:styleId="TestocommentoCarattere">
    <w:name w:val="Testo commento Carattere"/>
    <w:basedOn w:val="Carpredefinitoparagrafo"/>
    <w:link w:val="Testocommento"/>
    <w:uiPriority w:val="99"/>
    <w:semiHidden/>
    <w:rsid w:val="001F3865"/>
    <w:rPr>
      <w:sz w:val="20"/>
      <w:szCs w:val="20"/>
    </w:rPr>
  </w:style>
  <w:style w:type="paragraph" w:styleId="Soggettocommento">
    <w:name w:val="annotation subject"/>
    <w:basedOn w:val="Testocommento"/>
    <w:next w:val="Testocommento"/>
    <w:link w:val="SoggettocommentoCarattere"/>
    <w:uiPriority w:val="99"/>
    <w:semiHidden/>
    <w:unhideWhenUsed/>
    <w:rsid w:val="001F3865"/>
    <w:rPr>
      <w:b/>
      <w:bCs/>
    </w:rPr>
  </w:style>
  <w:style w:type="character" w:customStyle="1" w:styleId="SoggettocommentoCarattere">
    <w:name w:val="Soggetto commento Carattere"/>
    <w:basedOn w:val="TestocommentoCarattere"/>
    <w:link w:val="Soggettocommento"/>
    <w:uiPriority w:val="99"/>
    <w:semiHidden/>
    <w:rsid w:val="001F3865"/>
    <w:rPr>
      <w:b/>
      <w:bCs/>
      <w:sz w:val="20"/>
      <w:szCs w:val="20"/>
    </w:rPr>
  </w:style>
  <w:style w:type="table" w:styleId="Grigliatabella">
    <w:name w:val="Table Grid"/>
    <w:basedOn w:val="Tabellanormale"/>
    <w:uiPriority w:val="59"/>
    <w:rsid w:val="001F3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D1"/>
    <w:rPr>
      <w:rFonts w:asciiTheme="majorHAnsi" w:eastAsiaTheme="majorEastAsia" w:hAnsiTheme="majorHAnsi" w:cstheme="majorBidi"/>
      <w:color w:val="365F91" w:themeColor="accent1" w:themeShade="BF"/>
      <w:sz w:val="32"/>
      <w:szCs w:val="32"/>
    </w:rPr>
  </w:style>
  <w:style w:type="paragraph" w:styleId="Corpotesto">
    <w:name w:val="Body Text"/>
    <w:basedOn w:val="Normale"/>
    <w:link w:val="CorpotestoCarattere"/>
    <w:uiPriority w:val="1"/>
    <w:qFormat/>
    <w:rsid w:val="00704589"/>
    <w:pPr>
      <w:widowControl w:val="0"/>
      <w:autoSpaceDE w:val="0"/>
      <w:autoSpaceDN w:val="0"/>
    </w:pPr>
    <w:rPr>
      <w:rFonts w:ascii="Verdana" w:eastAsia="Verdana" w:hAnsi="Verdana" w:cs="Verdana"/>
      <w:sz w:val="16"/>
      <w:szCs w:val="16"/>
      <w:lang w:eastAsia="en-US"/>
    </w:rPr>
  </w:style>
  <w:style w:type="character" w:customStyle="1" w:styleId="CorpotestoCarattere">
    <w:name w:val="Corpo testo Carattere"/>
    <w:basedOn w:val="Carpredefinitoparagrafo"/>
    <w:link w:val="Corpotesto"/>
    <w:uiPriority w:val="1"/>
    <w:rsid w:val="00704589"/>
    <w:rPr>
      <w:rFonts w:ascii="Verdana" w:eastAsia="Verdana" w:hAnsi="Verdana" w:cs="Verdan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IC8DX00L@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ccinquegiornate.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6</Pages>
  <Words>2201</Words>
  <Characters>12552</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dc:creator>
  <cp:keywords/>
  <dc:description/>
  <cp:lastModifiedBy>sibiservire@gmail.com</cp:lastModifiedBy>
  <cp:revision>65</cp:revision>
  <cp:lastPrinted>2021-10-05T15:52:00Z</cp:lastPrinted>
  <dcterms:created xsi:type="dcterms:W3CDTF">2016-09-11T09:25:00Z</dcterms:created>
  <dcterms:modified xsi:type="dcterms:W3CDTF">2024-07-07T07:15:00Z</dcterms:modified>
</cp:coreProperties>
</file>