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topFromText="142" w:bottomFromText="142" w:horzAnchor="margin" w:tblpXSpec="center" w:tblpY="-736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24" w:space="0" w:color="A6A6A6" w:themeColor="background1" w:themeShade="A6"/>
          <w:right w:val="single" w:sz="24" w:space="0" w:color="A6A6A6" w:themeColor="background1" w:themeShade="A6"/>
          <w:insideH w:val="single" w:sz="4" w:space="0" w:color="BFBFBF" w:themeColor="background1" w:themeShade="BF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4395"/>
        <w:gridCol w:w="3532"/>
      </w:tblGrid>
      <w:tr w:rsidR="007A073C" w:rsidRPr="00EF4521" w:rsidTr="00BB01E3">
        <w:trPr>
          <w:trHeight w:val="1328"/>
          <w:jc w:val="center"/>
        </w:trPr>
        <w:tc>
          <w:tcPr>
            <w:tcW w:w="1676" w:type="dxa"/>
            <w:tcBorders>
              <w:top w:val="single" w:sz="4" w:space="0" w:color="A6A6A6" w:themeColor="background1" w:themeShade="A6"/>
              <w:bottom w:val="single" w:sz="4" w:space="0" w:color="BFBFBF" w:themeColor="background1" w:themeShade="BF"/>
              <w:right w:val="nil"/>
            </w:tcBorders>
          </w:tcPr>
          <w:p w:rsidR="007A073C" w:rsidRDefault="003D47EA" w:rsidP="009D462D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6.5pt;margin-top:12.85pt;width:45pt;height:39.4pt;z-index:251659264">
                  <v:imagedata r:id="rId7" o:title=""/>
                  <w10:wrap type="topAndBottom"/>
                </v:shape>
                <o:OLEObject Type="Embed" ProgID="CorelPhotoHouse.Document" ShapeID="_x0000_s1027" DrawAspect="Content" ObjectID="_1711430417" r:id="rId8"/>
              </w:object>
            </w:r>
          </w:p>
        </w:tc>
        <w:tc>
          <w:tcPr>
            <w:tcW w:w="4395" w:type="dxa"/>
            <w:tcBorders>
              <w:top w:val="single" w:sz="4" w:space="0" w:color="A6A6A6" w:themeColor="background1" w:themeShade="A6"/>
              <w:left w:val="nil"/>
              <w:bottom w:val="single" w:sz="4" w:space="0" w:color="BFBFBF" w:themeColor="background1" w:themeShade="BF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="00BB01E3" w:rsidRDefault="007A073C" w:rsidP="009D462D">
            <w:pPr>
              <w:pStyle w:val="Titolo"/>
              <w:rPr>
                <w:rFonts w:ascii="Arial" w:hAnsi="Arial" w:cs="Arial"/>
                <w:b/>
                <w:sz w:val="16"/>
                <w:szCs w:val="22"/>
              </w:rPr>
            </w:pPr>
            <w:r w:rsidRPr="00E11BAE">
              <w:rPr>
                <w:rFonts w:ascii="Arial" w:hAnsi="Arial" w:cs="Arial"/>
                <w:b/>
                <w:sz w:val="16"/>
                <w:szCs w:val="22"/>
              </w:rPr>
              <w:t xml:space="preserve">ISTITUTO COMPRENSIVO STATALE </w:t>
            </w:r>
          </w:p>
          <w:p w:rsidR="007A073C" w:rsidRPr="00E11BAE" w:rsidRDefault="007A073C" w:rsidP="009D462D">
            <w:pPr>
              <w:pStyle w:val="Titolo"/>
              <w:rPr>
                <w:rFonts w:ascii="Arial" w:hAnsi="Arial" w:cs="Arial"/>
                <w:b/>
                <w:sz w:val="16"/>
                <w:szCs w:val="22"/>
              </w:rPr>
            </w:pPr>
            <w:r w:rsidRPr="00E11BAE">
              <w:rPr>
                <w:rFonts w:ascii="Arial" w:hAnsi="Arial" w:cs="Arial"/>
                <w:b/>
                <w:sz w:val="16"/>
                <w:szCs w:val="22"/>
              </w:rPr>
              <w:t xml:space="preserve">“RITA LEVI MONTALCINI” </w:t>
            </w:r>
          </w:p>
          <w:p w:rsidR="007A073C" w:rsidRPr="00BB01E3" w:rsidRDefault="007A073C" w:rsidP="009D462D">
            <w:pPr>
              <w:pStyle w:val="Titolo"/>
              <w:rPr>
                <w:rFonts w:ascii="Arial" w:hAnsi="Arial" w:cs="Arial"/>
                <w:sz w:val="16"/>
                <w:szCs w:val="22"/>
              </w:rPr>
            </w:pPr>
            <w:r w:rsidRPr="00BB01E3">
              <w:rPr>
                <w:rFonts w:ascii="Arial" w:hAnsi="Arial" w:cs="Arial"/>
                <w:sz w:val="16"/>
                <w:szCs w:val="22"/>
              </w:rPr>
              <w:t>Via Liguria 2 - 20090  BUCCINASCO (MILANO)</w:t>
            </w:r>
          </w:p>
          <w:p w:rsidR="007A073C" w:rsidRPr="00BB01E3" w:rsidRDefault="007A073C" w:rsidP="009D462D">
            <w:pPr>
              <w:spacing w:after="0"/>
              <w:jc w:val="center"/>
              <w:rPr>
                <w:rFonts w:ascii="Arial" w:hAnsi="Arial" w:cs="Arial"/>
                <w:sz w:val="16"/>
              </w:rPr>
            </w:pPr>
            <w:r w:rsidRPr="00BB01E3">
              <w:rPr>
                <w:rFonts w:ascii="Arial" w:hAnsi="Arial" w:cs="Arial"/>
                <w:sz w:val="16"/>
              </w:rPr>
              <w:t xml:space="preserve">Tel. 0248842362 – 0248842518 - Fax.  0245703214 </w:t>
            </w:r>
          </w:p>
          <w:p w:rsidR="007A073C" w:rsidRPr="00BB01E3" w:rsidRDefault="007A073C" w:rsidP="009D462D">
            <w:pPr>
              <w:spacing w:after="0"/>
              <w:jc w:val="center"/>
              <w:rPr>
                <w:rFonts w:ascii="Arial" w:hAnsi="Arial" w:cs="Arial"/>
                <w:sz w:val="12"/>
              </w:rPr>
            </w:pPr>
            <w:r w:rsidRPr="00BB01E3">
              <w:rPr>
                <w:rFonts w:ascii="Arial" w:hAnsi="Arial" w:cs="Arial"/>
                <w:sz w:val="12"/>
              </w:rPr>
              <w:t xml:space="preserve">E- mailuffici: </w:t>
            </w:r>
            <w:hyperlink r:id="rId9" w:history="1">
              <w:r w:rsidRPr="00BB01E3">
                <w:rPr>
                  <w:rStyle w:val="Collegamentoipertestuale"/>
                  <w:rFonts w:ascii="Arial" w:hAnsi="Arial" w:cs="Arial"/>
                  <w:sz w:val="12"/>
                </w:rPr>
                <w:t>miic8eg007@istruzione.it</w:t>
              </w:r>
            </w:hyperlink>
            <w:r w:rsidRPr="00BB01E3">
              <w:rPr>
                <w:rFonts w:ascii="Arial" w:hAnsi="Arial" w:cs="Arial"/>
                <w:sz w:val="12"/>
              </w:rPr>
              <w:t xml:space="preserve"> - </w:t>
            </w:r>
            <w:hyperlink r:id="rId10" w:history="1">
              <w:r w:rsidRPr="00BB01E3">
                <w:rPr>
                  <w:rStyle w:val="Collegamentoipertestuale"/>
                  <w:rFonts w:ascii="Arial" w:hAnsi="Arial" w:cs="Arial"/>
                  <w:sz w:val="12"/>
                </w:rPr>
                <w:t>miic8eg007@pec.istruzione.it</w:t>
              </w:r>
            </w:hyperlink>
          </w:p>
          <w:p w:rsidR="007A073C" w:rsidRPr="00E11BAE" w:rsidRDefault="007A073C" w:rsidP="009D462D">
            <w:pPr>
              <w:spacing w:after="0"/>
              <w:jc w:val="center"/>
              <w:rPr>
                <w:rFonts w:ascii="Arial" w:hAnsi="Arial" w:cs="Arial"/>
                <w:sz w:val="18"/>
                <w:lang w:val="en-US"/>
              </w:rPr>
            </w:pPr>
            <w:r w:rsidRPr="00BB01E3">
              <w:rPr>
                <w:rFonts w:ascii="Arial" w:hAnsi="Arial" w:cs="Arial"/>
                <w:sz w:val="16"/>
                <w:lang w:val="en-US"/>
              </w:rPr>
              <w:t>C.F. 80183450156 – C.M. MIIC8EG007</w:t>
            </w:r>
          </w:p>
        </w:tc>
        <w:tc>
          <w:tcPr>
            <w:tcW w:w="3532" w:type="dxa"/>
            <w:tcBorders>
              <w:top w:val="single" w:sz="4" w:space="0" w:color="A6A6A6" w:themeColor="background1" w:themeShade="A6"/>
              <w:left w:val="nil"/>
              <w:bottom w:val="single" w:sz="4" w:space="0" w:color="BFBFBF" w:themeColor="background1" w:themeShade="BF"/>
            </w:tcBorders>
            <w:vAlign w:val="center"/>
          </w:tcPr>
          <w:p w:rsidR="007A073C" w:rsidRDefault="007A073C" w:rsidP="009D462D">
            <w:pPr>
              <w:jc w:val="center"/>
              <w:rPr>
                <w:rFonts w:ascii="TT15Ft00" w:hAnsi="TT15Ft00" w:cs="TT15Ft00"/>
                <w:b/>
                <w:i/>
                <w:sz w:val="16"/>
                <w:szCs w:val="20"/>
              </w:rPr>
            </w:pPr>
            <w:r w:rsidRPr="002E2B40">
              <w:rPr>
                <w:noProof/>
                <w:lang w:eastAsia="it-IT"/>
              </w:rPr>
              <w:drawing>
                <wp:inline distT="0" distB="0" distL="0" distR="0" wp14:anchorId="06D048C0" wp14:editId="7F83B275">
                  <wp:extent cx="2143125" cy="371027"/>
                  <wp:effectExtent l="0" t="0" r="0" b="0"/>
                  <wp:docPr id="1" name="Immagine 1" descr="\\server2012\Profili\dsga\Desktop\pon\Loghi\banner_PON_14_20_circolari_FESR_definitivo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2012\Profili\dsga\Desktop\pon\Loghi\banner_PON_14_20_circolari_FESR_definitivo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146" cy="391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073C" w:rsidRPr="00446642" w:rsidRDefault="007A073C" w:rsidP="009D462D">
            <w:pPr>
              <w:jc w:val="center"/>
              <w:rPr>
                <w:rFonts w:ascii="TT15Ft00" w:hAnsi="TT15Ft00" w:cs="TT15Ft00"/>
                <w:b/>
                <w:i/>
                <w:sz w:val="16"/>
                <w:szCs w:val="20"/>
              </w:rPr>
            </w:pPr>
            <w:r w:rsidRPr="00211DDA">
              <w:rPr>
                <w:rFonts w:ascii="TT15Ft00" w:hAnsi="TT15Ft00" w:cs="TT15Ft00"/>
                <w:b/>
                <w:i/>
                <w:sz w:val="16"/>
                <w:szCs w:val="20"/>
              </w:rPr>
              <w:t>“Con l’Europa investiamo nel vostro futuro”</w:t>
            </w:r>
          </w:p>
        </w:tc>
      </w:tr>
      <w:tr w:rsidR="007A073C" w:rsidRPr="00EF4521" w:rsidTr="009D462D">
        <w:trPr>
          <w:jc w:val="center"/>
        </w:trPr>
        <w:tc>
          <w:tcPr>
            <w:tcW w:w="167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7A073C" w:rsidRDefault="007A073C" w:rsidP="009D462D">
            <w:pPr>
              <w:spacing w:after="0"/>
              <w:jc w:val="center"/>
              <w:rPr>
                <w:rFonts w:ascii="Tahoma" w:hAnsi="Tahoma" w:cs="Tahoma"/>
                <w:lang w:val="en-US"/>
              </w:rPr>
            </w:pPr>
            <w:r w:rsidRPr="005F6F9B">
              <w:rPr>
                <w:rFonts w:cs="Tahoma"/>
              </w:rPr>
              <w:t>CIRCOLARE</w:t>
            </w:r>
          </w:p>
        </w:tc>
        <w:tc>
          <w:tcPr>
            <w:tcW w:w="43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7A073C" w:rsidRPr="0016267C" w:rsidRDefault="00CD32E6" w:rsidP="003D47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238 </w:t>
            </w:r>
            <w:r w:rsidR="003D47EA">
              <w:rPr>
                <w:rFonts w:cs="Tahoma"/>
              </w:rPr>
              <w:t>DOC</w:t>
            </w:r>
          </w:p>
        </w:tc>
        <w:tc>
          <w:tcPr>
            <w:tcW w:w="3532" w:type="dxa"/>
            <w:vMerge w:val="restart"/>
            <w:tcBorders>
              <w:top w:val="single" w:sz="4" w:space="0" w:color="BFBFBF" w:themeColor="background1" w:themeShade="BF"/>
            </w:tcBorders>
          </w:tcPr>
          <w:p w:rsidR="007A073C" w:rsidRDefault="007A073C" w:rsidP="009D462D">
            <w:pPr>
              <w:spacing w:after="0"/>
              <w:rPr>
                <w:rFonts w:cs="Tahoma"/>
              </w:rPr>
            </w:pPr>
            <w:r w:rsidRPr="005F6F9B">
              <w:rPr>
                <w:rFonts w:cs="Tahoma"/>
              </w:rPr>
              <w:t xml:space="preserve">Ai </w:t>
            </w:r>
            <w:r w:rsidR="00CD32E6">
              <w:rPr>
                <w:rFonts w:cs="Tahoma"/>
              </w:rPr>
              <w:t>docenti</w:t>
            </w:r>
          </w:p>
          <w:p w:rsidR="007A073C" w:rsidRPr="002E2B40" w:rsidRDefault="007A073C" w:rsidP="009D462D">
            <w:pPr>
              <w:jc w:val="center"/>
              <w:rPr>
                <w:noProof/>
                <w:lang w:eastAsia="it-IT"/>
              </w:rPr>
            </w:pPr>
          </w:p>
        </w:tc>
      </w:tr>
      <w:tr w:rsidR="007A073C" w:rsidRPr="00EF4521" w:rsidTr="009D462D">
        <w:trPr>
          <w:jc w:val="center"/>
        </w:trPr>
        <w:tc>
          <w:tcPr>
            <w:tcW w:w="6071" w:type="dxa"/>
            <w:gridSpan w:val="2"/>
            <w:tcBorders>
              <w:top w:val="single" w:sz="4" w:space="0" w:color="BFBFBF" w:themeColor="background1" w:themeShade="BF"/>
            </w:tcBorders>
          </w:tcPr>
          <w:p w:rsidR="007A073C" w:rsidRPr="00E52344" w:rsidRDefault="007A073C" w:rsidP="003D47EA">
            <w:pPr>
              <w:spacing w:after="0"/>
              <w:rPr>
                <w:rFonts w:cs="Tahoma"/>
              </w:rPr>
            </w:pPr>
            <w:r w:rsidRPr="005F6F9B">
              <w:rPr>
                <w:rFonts w:cs="Tahoma"/>
              </w:rPr>
              <w:t>BUCCINASCO</w:t>
            </w:r>
            <w:r>
              <w:rPr>
                <w:rFonts w:cs="Tahoma"/>
              </w:rPr>
              <w:t xml:space="preserve"> </w:t>
            </w:r>
            <w:r w:rsidR="003D47EA">
              <w:rPr>
                <w:rFonts w:cs="Tahoma"/>
              </w:rPr>
              <w:t>14/04/2022</w:t>
            </w:r>
            <w:r w:rsidRPr="005F6F9B">
              <w:rPr>
                <w:rFonts w:cs="Tahoma"/>
              </w:rPr>
              <w:t xml:space="preserve"> </w:t>
            </w:r>
          </w:p>
        </w:tc>
        <w:tc>
          <w:tcPr>
            <w:tcW w:w="3532" w:type="dxa"/>
            <w:vMerge/>
          </w:tcPr>
          <w:p w:rsidR="007A073C" w:rsidRPr="005F6F9B" w:rsidRDefault="007A073C" w:rsidP="009D462D">
            <w:pPr>
              <w:spacing w:after="0"/>
              <w:rPr>
                <w:rFonts w:cs="Tahoma"/>
              </w:rPr>
            </w:pPr>
          </w:p>
        </w:tc>
      </w:tr>
      <w:tr w:rsidR="007A073C" w:rsidRPr="00EF4521" w:rsidTr="009D462D">
        <w:trPr>
          <w:jc w:val="center"/>
        </w:trPr>
        <w:tc>
          <w:tcPr>
            <w:tcW w:w="6071" w:type="dxa"/>
            <w:gridSpan w:val="2"/>
          </w:tcPr>
          <w:p w:rsidR="007A073C" w:rsidRDefault="007A073C" w:rsidP="009D462D">
            <w:pPr>
              <w:spacing w:after="0"/>
              <w:rPr>
                <w:rFonts w:cs="Tahoma"/>
                <w:b/>
                <w:sz w:val="16"/>
              </w:rPr>
            </w:pPr>
            <w:r w:rsidRPr="005F6F9B">
              <w:rPr>
                <w:rFonts w:cs="Tahoma"/>
              </w:rPr>
              <w:t xml:space="preserve">Anno Scolastico </w:t>
            </w:r>
            <w:r>
              <w:rPr>
                <w:rFonts w:cs="Tahoma"/>
              </w:rPr>
              <w:t>2021/22</w:t>
            </w:r>
            <w:bookmarkStart w:id="0" w:name="_GoBack"/>
            <w:bookmarkEnd w:id="0"/>
          </w:p>
        </w:tc>
        <w:tc>
          <w:tcPr>
            <w:tcW w:w="3532" w:type="dxa"/>
            <w:vMerge/>
          </w:tcPr>
          <w:p w:rsidR="007A073C" w:rsidRPr="005F6F9B" w:rsidRDefault="007A073C" w:rsidP="009D462D">
            <w:pPr>
              <w:spacing w:after="0"/>
              <w:rPr>
                <w:rFonts w:cs="Tahoma"/>
              </w:rPr>
            </w:pPr>
          </w:p>
        </w:tc>
      </w:tr>
      <w:tr w:rsidR="007A073C" w:rsidRPr="00EF4521" w:rsidTr="009D462D">
        <w:trPr>
          <w:jc w:val="center"/>
        </w:trPr>
        <w:tc>
          <w:tcPr>
            <w:tcW w:w="9603" w:type="dxa"/>
            <w:gridSpan w:val="3"/>
          </w:tcPr>
          <w:p w:rsidR="007A073C" w:rsidRPr="00E348CD" w:rsidRDefault="007A073C" w:rsidP="009D462D">
            <w:pPr>
              <w:spacing w:after="0"/>
              <w:rPr>
                <w:rFonts w:cs="Tahoma"/>
                <w:b/>
              </w:rPr>
            </w:pPr>
            <w:r w:rsidRPr="00E348CD">
              <w:rPr>
                <w:rFonts w:cs="Tahoma"/>
                <w:b/>
              </w:rPr>
              <w:t xml:space="preserve">OGGETTO: </w:t>
            </w:r>
            <w:r w:rsidR="00E91F53" w:rsidRPr="00E91F53">
              <w:rPr>
                <w:rFonts w:cs="Tahoma"/>
                <w:b/>
              </w:rPr>
              <w:t>Disposizioni inerenti le “gite scolastiche”</w:t>
            </w:r>
          </w:p>
        </w:tc>
      </w:tr>
    </w:tbl>
    <w:p w:rsidR="008D6B6B" w:rsidRDefault="008D6B6B" w:rsidP="002A28E9">
      <w:pPr>
        <w:spacing w:after="0" w:line="276" w:lineRule="auto"/>
        <w:jc w:val="both"/>
        <w:rPr>
          <w:rFonts w:cs="Tahoma"/>
          <w:szCs w:val="24"/>
        </w:rPr>
      </w:pPr>
    </w:p>
    <w:p w:rsidR="008D6B6B" w:rsidRDefault="008D6B6B" w:rsidP="002A28E9">
      <w:pPr>
        <w:spacing w:after="0" w:line="276" w:lineRule="auto"/>
        <w:jc w:val="both"/>
        <w:rPr>
          <w:rFonts w:cs="Tahoma"/>
          <w:szCs w:val="24"/>
        </w:rPr>
      </w:pPr>
    </w:p>
    <w:p w:rsidR="007D5330" w:rsidRDefault="007D5330" w:rsidP="002A28E9">
      <w:pPr>
        <w:spacing w:after="0" w:line="276" w:lineRule="auto"/>
        <w:jc w:val="both"/>
        <w:rPr>
          <w:rFonts w:cs="Tahoma"/>
          <w:szCs w:val="24"/>
        </w:rPr>
      </w:pPr>
      <w:r>
        <w:rPr>
          <w:rFonts w:cs="Tahoma"/>
          <w:szCs w:val="24"/>
        </w:rPr>
        <w:t>Come comunicato in collegio si invia circolare relativa all’organizzazione delle uscite didattiche per questa fase dell’anno scolastico.</w:t>
      </w:r>
    </w:p>
    <w:p w:rsidR="002A28E9" w:rsidRPr="002A28E9" w:rsidRDefault="002A28E9" w:rsidP="002A28E9">
      <w:pPr>
        <w:spacing w:after="0" w:line="276" w:lineRule="auto"/>
        <w:jc w:val="both"/>
        <w:rPr>
          <w:rFonts w:cs="Tahoma"/>
          <w:szCs w:val="24"/>
        </w:rPr>
      </w:pPr>
      <w:r w:rsidRPr="002A28E9">
        <w:rPr>
          <w:rFonts w:cs="Tahoma"/>
          <w:szCs w:val="24"/>
        </w:rPr>
        <w:t xml:space="preserve">La presente circolare chiarisce le procedure per le uscite, le visite guidate, </w:t>
      </w:r>
      <w:r w:rsidR="007D5330">
        <w:rPr>
          <w:rFonts w:cs="Tahoma"/>
          <w:szCs w:val="24"/>
        </w:rPr>
        <w:t>e dà indicazioni da rispettare su</w:t>
      </w:r>
      <w:r w:rsidRPr="002A28E9">
        <w:rPr>
          <w:rFonts w:cs="Tahoma"/>
          <w:szCs w:val="24"/>
        </w:rPr>
        <w:t>:</w:t>
      </w:r>
    </w:p>
    <w:p w:rsidR="002A28E9" w:rsidRPr="00B02058" w:rsidRDefault="002A28E9" w:rsidP="00B02058">
      <w:pPr>
        <w:pStyle w:val="Paragrafoelenco"/>
        <w:spacing w:after="0" w:line="276" w:lineRule="auto"/>
        <w:jc w:val="both"/>
        <w:rPr>
          <w:rFonts w:cs="Tahoma"/>
          <w:szCs w:val="24"/>
        </w:rPr>
      </w:pPr>
      <w:r w:rsidRPr="00B02058">
        <w:rPr>
          <w:rFonts w:cs="Tahoma"/>
          <w:szCs w:val="24"/>
        </w:rPr>
        <w:t>● il numero di accompagnatori necessario</w:t>
      </w:r>
    </w:p>
    <w:p w:rsidR="002A28E9" w:rsidRPr="00B02058" w:rsidRDefault="002A28E9" w:rsidP="00B02058">
      <w:pPr>
        <w:pStyle w:val="Paragrafoelenco"/>
        <w:spacing w:after="0" w:line="276" w:lineRule="auto"/>
        <w:jc w:val="both"/>
        <w:rPr>
          <w:rFonts w:cs="Tahoma"/>
          <w:szCs w:val="24"/>
        </w:rPr>
      </w:pPr>
      <w:r w:rsidRPr="00B02058">
        <w:rPr>
          <w:rFonts w:cs="Tahoma"/>
          <w:szCs w:val="24"/>
        </w:rPr>
        <w:t>● la gestione delle procedure di organizzazione e autorizzazione</w:t>
      </w:r>
    </w:p>
    <w:p w:rsidR="00E0655E" w:rsidRDefault="002A28E9" w:rsidP="00B02058">
      <w:pPr>
        <w:pStyle w:val="Paragrafoelenco"/>
        <w:spacing w:after="0" w:line="276" w:lineRule="auto"/>
        <w:jc w:val="both"/>
        <w:rPr>
          <w:rFonts w:cs="Tahoma"/>
          <w:szCs w:val="24"/>
        </w:rPr>
      </w:pPr>
      <w:r w:rsidRPr="00B02058">
        <w:rPr>
          <w:rFonts w:cs="Tahoma"/>
          <w:szCs w:val="24"/>
        </w:rPr>
        <w:t>● i moduli da utilizzare per la richiesta</w:t>
      </w:r>
    </w:p>
    <w:p w:rsidR="00B02058" w:rsidRDefault="00B02058" w:rsidP="00B02058">
      <w:pPr>
        <w:pStyle w:val="Paragrafoelenco"/>
        <w:spacing w:after="0" w:line="276" w:lineRule="auto"/>
        <w:jc w:val="both"/>
        <w:rPr>
          <w:rFonts w:cs="Tahoma"/>
          <w:szCs w:val="24"/>
        </w:rPr>
      </w:pPr>
    </w:p>
    <w:p w:rsidR="00B02058" w:rsidRPr="00B02058" w:rsidRDefault="00B02058" w:rsidP="00B02058">
      <w:pPr>
        <w:jc w:val="both"/>
        <w:rPr>
          <w:rFonts w:cs="Tahoma"/>
          <w:szCs w:val="24"/>
        </w:rPr>
      </w:pPr>
      <w:r>
        <w:rPr>
          <w:rFonts w:cs="Tahoma"/>
          <w:szCs w:val="24"/>
        </w:rPr>
        <w:t>1</w:t>
      </w:r>
      <w:r w:rsidRPr="00B02058">
        <w:rPr>
          <w:rFonts w:cs="Tahoma"/>
          <w:szCs w:val="24"/>
        </w:rPr>
        <w:t>. NUMERO ACCOMPAGNATORI</w:t>
      </w:r>
    </w:p>
    <w:p w:rsidR="00B02058" w:rsidRPr="00B02058" w:rsidRDefault="00B02058" w:rsidP="00B02058">
      <w:pPr>
        <w:spacing w:after="0"/>
        <w:jc w:val="both"/>
        <w:rPr>
          <w:rFonts w:cs="Tahoma"/>
          <w:szCs w:val="24"/>
        </w:rPr>
      </w:pPr>
      <w:r w:rsidRPr="00B02058">
        <w:rPr>
          <w:rFonts w:cs="Tahoma"/>
          <w:szCs w:val="24"/>
        </w:rPr>
        <w:t>Con riferimento ad una C.M. del 291/1992 e al Regolamento d’Istituto si terrà presente il</w:t>
      </w:r>
      <w:r>
        <w:rPr>
          <w:rFonts w:cs="Tahoma"/>
          <w:szCs w:val="24"/>
        </w:rPr>
        <w:t xml:space="preserve"> </w:t>
      </w:r>
      <w:r w:rsidRPr="00B02058">
        <w:rPr>
          <w:rFonts w:cs="Tahoma"/>
          <w:szCs w:val="24"/>
        </w:rPr>
        <w:t>rapporto di almeno</w:t>
      </w:r>
    </w:p>
    <w:p w:rsidR="00B02058" w:rsidRPr="00B02058" w:rsidRDefault="00B02058" w:rsidP="00B02058">
      <w:pPr>
        <w:spacing w:after="0"/>
        <w:jc w:val="both"/>
        <w:rPr>
          <w:rFonts w:cs="Tahoma"/>
          <w:szCs w:val="24"/>
        </w:rPr>
      </w:pPr>
      <w:r w:rsidRPr="00B02058">
        <w:rPr>
          <w:rFonts w:cs="Tahoma"/>
          <w:b/>
          <w:szCs w:val="24"/>
        </w:rPr>
        <w:t>1 docente ogni 15 alunni</w:t>
      </w:r>
      <w:r w:rsidRPr="00B02058">
        <w:rPr>
          <w:rFonts w:cs="Tahoma"/>
          <w:szCs w:val="24"/>
        </w:rPr>
        <w:t xml:space="preserve"> con ulteriore presenza dell’insegnante di sostegno o altro</w:t>
      </w:r>
      <w:r>
        <w:rPr>
          <w:rFonts w:cs="Tahoma"/>
          <w:szCs w:val="24"/>
        </w:rPr>
        <w:t xml:space="preserve"> </w:t>
      </w:r>
      <w:r w:rsidRPr="00B02058">
        <w:rPr>
          <w:rFonts w:cs="Tahoma"/>
          <w:szCs w:val="24"/>
        </w:rPr>
        <w:t>accompagnatore dell’alunno disabile.</w:t>
      </w:r>
    </w:p>
    <w:p w:rsidR="00B02058" w:rsidRPr="00B02058" w:rsidRDefault="00B02058" w:rsidP="00B02058">
      <w:pPr>
        <w:spacing w:after="0"/>
        <w:jc w:val="both"/>
        <w:rPr>
          <w:rFonts w:cs="Tahoma"/>
          <w:szCs w:val="24"/>
        </w:rPr>
      </w:pPr>
      <w:r w:rsidRPr="00B02058">
        <w:rPr>
          <w:rFonts w:cs="Tahoma"/>
          <w:szCs w:val="24"/>
        </w:rPr>
        <w:t>Se alla uscita/visita guidata partecipa un alunno disabile, dovrà essere accompagnato</w:t>
      </w:r>
      <w:r>
        <w:rPr>
          <w:rFonts w:cs="Tahoma"/>
          <w:szCs w:val="24"/>
        </w:rPr>
        <w:t xml:space="preserve"> </w:t>
      </w:r>
      <w:r w:rsidRPr="00B02058">
        <w:rPr>
          <w:rFonts w:cs="Tahoma"/>
          <w:szCs w:val="24"/>
        </w:rPr>
        <w:t>dall’insegnante di sostegno o da altro docente disponibile. Il rapporto alunno disabile/docente</w:t>
      </w:r>
      <w:r>
        <w:rPr>
          <w:rFonts w:cs="Tahoma"/>
          <w:szCs w:val="24"/>
        </w:rPr>
        <w:t xml:space="preserve"> </w:t>
      </w:r>
      <w:r w:rsidRPr="00B02058">
        <w:rPr>
          <w:rFonts w:cs="Tahoma"/>
          <w:szCs w:val="24"/>
        </w:rPr>
        <w:t>accompagnatore di sostegno o meno sarà comunque di 1:1</w:t>
      </w:r>
      <w:r>
        <w:rPr>
          <w:rFonts w:cs="Tahoma"/>
          <w:szCs w:val="24"/>
        </w:rPr>
        <w:t>.</w:t>
      </w:r>
    </w:p>
    <w:p w:rsidR="009D462D" w:rsidRDefault="00B02058" w:rsidP="00B02058">
      <w:pPr>
        <w:spacing w:after="0"/>
        <w:jc w:val="both"/>
        <w:rPr>
          <w:rFonts w:cs="Tahoma"/>
          <w:szCs w:val="24"/>
        </w:rPr>
      </w:pPr>
      <w:r w:rsidRPr="00B02058">
        <w:rPr>
          <w:rFonts w:cs="Tahoma"/>
          <w:szCs w:val="24"/>
        </w:rPr>
        <w:t>Eventuali ore in più che gli accompagnatori si troveranno a svolgere, rispetto all’orario di</w:t>
      </w:r>
      <w:r>
        <w:rPr>
          <w:rFonts w:cs="Tahoma"/>
          <w:szCs w:val="24"/>
        </w:rPr>
        <w:t xml:space="preserve"> </w:t>
      </w:r>
      <w:r w:rsidRPr="00B02058">
        <w:rPr>
          <w:rFonts w:cs="Tahoma"/>
          <w:szCs w:val="24"/>
        </w:rPr>
        <w:t xml:space="preserve">servizio previsto per la giornata, </w:t>
      </w:r>
      <w:r w:rsidR="007D5330">
        <w:rPr>
          <w:rFonts w:cs="Tahoma"/>
          <w:szCs w:val="24"/>
        </w:rPr>
        <w:t>non potranno essere recuperate e sono soggette a quanto previsto nella contrattazione d’istituto.</w:t>
      </w:r>
    </w:p>
    <w:p w:rsidR="00B02058" w:rsidRDefault="00B02058" w:rsidP="00B02058">
      <w:pPr>
        <w:spacing w:after="0"/>
        <w:jc w:val="both"/>
        <w:rPr>
          <w:rFonts w:cs="Tahoma"/>
          <w:szCs w:val="24"/>
        </w:rPr>
      </w:pPr>
    </w:p>
    <w:p w:rsidR="00B02058" w:rsidRDefault="00B02058" w:rsidP="00B02058">
      <w:pPr>
        <w:spacing w:after="0"/>
        <w:jc w:val="both"/>
        <w:rPr>
          <w:rFonts w:cs="Tahoma"/>
          <w:szCs w:val="24"/>
        </w:rPr>
      </w:pPr>
      <w:r>
        <w:rPr>
          <w:rFonts w:cs="Tahoma"/>
          <w:szCs w:val="24"/>
        </w:rPr>
        <w:t>2</w:t>
      </w:r>
      <w:r w:rsidRPr="00B02058">
        <w:rPr>
          <w:rFonts w:cs="Tahoma"/>
          <w:szCs w:val="24"/>
        </w:rPr>
        <w:t>. MODULISTICA</w:t>
      </w:r>
    </w:p>
    <w:p w:rsidR="00B02058" w:rsidRPr="00B02058" w:rsidRDefault="00B02058" w:rsidP="00B02058">
      <w:pPr>
        <w:spacing w:after="0"/>
        <w:jc w:val="both"/>
        <w:rPr>
          <w:rFonts w:cs="Tahoma"/>
          <w:szCs w:val="24"/>
        </w:rPr>
      </w:pPr>
    </w:p>
    <w:p w:rsidR="00B02058" w:rsidRPr="00B02058" w:rsidRDefault="00B02058" w:rsidP="00B02058">
      <w:pPr>
        <w:spacing w:after="0"/>
        <w:jc w:val="both"/>
        <w:rPr>
          <w:rFonts w:cs="Tahoma"/>
          <w:szCs w:val="24"/>
        </w:rPr>
      </w:pPr>
      <w:r w:rsidRPr="00B02058">
        <w:rPr>
          <w:rFonts w:cs="Tahoma"/>
          <w:szCs w:val="24"/>
        </w:rPr>
        <w:t>Si precisa che saranno accettate solo le richieste pervenute con i moduli dell’Istituto</w:t>
      </w:r>
      <w:r>
        <w:rPr>
          <w:rFonts w:cs="Tahoma"/>
          <w:szCs w:val="24"/>
        </w:rPr>
        <w:t xml:space="preserve"> </w:t>
      </w:r>
      <w:r w:rsidRPr="00B02058">
        <w:rPr>
          <w:rFonts w:cs="Tahoma"/>
          <w:szCs w:val="24"/>
        </w:rPr>
        <w:t>comprensivo. Le richieste pervenute diversamente non saranno accettate.</w:t>
      </w:r>
    </w:p>
    <w:p w:rsidR="00B02058" w:rsidRDefault="00B02058" w:rsidP="00B02058">
      <w:pPr>
        <w:spacing w:after="0"/>
        <w:jc w:val="both"/>
        <w:rPr>
          <w:rFonts w:cs="Tahoma"/>
          <w:szCs w:val="24"/>
        </w:rPr>
      </w:pPr>
      <w:r w:rsidRPr="00B02058">
        <w:rPr>
          <w:rFonts w:cs="Tahoma"/>
          <w:szCs w:val="24"/>
        </w:rPr>
        <w:t>I moduli da utilizzare per l</w:t>
      </w:r>
      <w:r>
        <w:rPr>
          <w:rFonts w:cs="Tahoma"/>
          <w:szCs w:val="24"/>
        </w:rPr>
        <w:t>a procedura descritta al punto 2</w:t>
      </w:r>
      <w:r w:rsidRPr="00B02058">
        <w:rPr>
          <w:rFonts w:cs="Tahoma"/>
          <w:szCs w:val="24"/>
        </w:rPr>
        <w:t xml:space="preserve"> sono reperibili nell’area</w:t>
      </w:r>
      <w:r>
        <w:rPr>
          <w:rFonts w:cs="Tahoma"/>
          <w:szCs w:val="24"/>
        </w:rPr>
        <w:t xml:space="preserve"> </w:t>
      </w:r>
      <w:r w:rsidRPr="00B02058">
        <w:rPr>
          <w:rFonts w:cs="Tahoma"/>
          <w:szCs w:val="24"/>
        </w:rPr>
        <w:t xml:space="preserve">riservata </w:t>
      </w:r>
      <w:r w:rsidR="007D5330">
        <w:rPr>
          <w:rFonts w:cs="Tahoma"/>
          <w:szCs w:val="24"/>
        </w:rPr>
        <w:t xml:space="preserve">docenti </w:t>
      </w:r>
      <w:r w:rsidRPr="00B02058">
        <w:rPr>
          <w:rFonts w:cs="Tahoma"/>
          <w:szCs w:val="24"/>
        </w:rPr>
        <w:t xml:space="preserve">del sito dell’Istituto, url: </w:t>
      </w:r>
      <w:hyperlink r:id="rId12" w:history="1">
        <w:r w:rsidRPr="00A132A4">
          <w:rPr>
            <w:rStyle w:val="Collegamentoipertestuale"/>
            <w:rFonts w:cs="Tahoma"/>
            <w:szCs w:val="24"/>
          </w:rPr>
          <w:t>https://www.icrlmontalcini.edu.it/</w:t>
        </w:r>
      </w:hyperlink>
    </w:p>
    <w:p w:rsidR="00B02058" w:rsidRPr="00B02058" w:rsidRDefault="00B02058" w:rsidP="00B02058">
      <w:pPr>
        <w:spacing w:after="0"/>
        <w:jc w:val="both"/>
        <w:rPr>
          <w:rFonts w:cs="Tahoma"/>
          <w:szCs w:val="24"/>
        </w:rPr>
      </w:pPr>
      <w:r w:rsidRPr="00B02058">
        <w:rPr>
          <w:rFonts w:cs="Tahoma"/>
          <w:szCs w:val="24"/>
        </w:rPr>
        <w:t>I moduli potranno essere compilati digitalmente e inviati alla scuola all’indirizzo di posta</w:t>
      </w:r>
      <w:r>
        <w:rPr>
          <w:rFonts w:cs="Tahoma"/>
          <w:szCs w:val="24"/>
        </w:rPr>
        <w:t xml:space="preserve"> </w:t>
      </w:r>
      <w:r w:rsidRPr="00B02058">
        <w:rPr>
          <w:rFonts w:cs="Tahoma"/>
          <w:szCs w:val="24"/>
        </w:rPr>
        <w:t xml:space="preserve">istituzionale </w:t>
      </w:r>
      <w:r>
        <w:rPr>
          <w:rFonts w:cs="Tahoma"/>
          <w:szCs w:val="24"/>
        </w:rPr>
        <w:t>miic8eg007</w:t>
      </w:r>
      <w:r w:rsidRPr="00B02058">
        <w:rPr>
          <w:rFonts w:cs="Tahoma"/>
          <w:szCs w:val="24"/>
        </w:rPr>
        <w:t>@istruzione.it.</w:t>
      </w:r>
    </w:p>
    <w:p w:rsidR="00B02058" w:rsidRDefault="00B02058" w:rsidP="00B02058">
      <w:pPr>
        <w:spacing w:after="0"/>
        <w:jc w:val="both"/>
        <w:rPr>
          <w:rFonts w:cs="Tahoma"/>
          <w:szCs w:val="24"/>
        </w:rPr>
      </w:pPr>
      <w:r w:rsidRPr="00B02058">
        <w:rPr>
          <w:rFonts w:cs="Tahoma"/>
          <w:szCs w:val="24"/>
        </w:rPr>
        <w:t>Tutta la modulistica è pubblicata sul sito, area modulistica docenti. I moduli sono</w:t>
      </w:r>
      <w:r>
        <w:rPr>
          <w:rFonts w:cs="Tahoma"/>
          <w:szCs w:val="24"/>
        </w:rPr>
        <w:t xml:space="preserve"> </w:t>
      </w:r>
      <w:r w:rsidRPr="00B02058">
        <w:rPr>
          <w:rFonts w:cs="Tahoma"/>
          <w:szCs w:val="24"/>
        </w:rPr>
        <w:t>disponibili sul sito in formato Word.</w:t>
      </w:r>
    </w:p>
    <w:p w:rsidR="00B02058" w:rsidRDefault="00B02058" w:rsidP="00B02058">
      <w:pPr>
        <w:spacing w:after="0"/>
        <w:jc w:val="both"/>
        <w:rPr>
          <w:rFonts w:cs="Tahoma"/>
          <w:szCs w:val="24"/>
        </w:rPr>
      </w:pPr>
    </w:p>
    <w:p w:rsidR="000233A7" w:rsidRDefault="000233A7" w:rsidP="00B02058">
      <w:pPr>
        <w:spacing w:after="0"/>
        <w:jc w:val="both"/>
        <w:rPr>
          <w:rFonts w:cs="Tahoma"/>
          <w:szCs w:val="24"/>
        </w:rPr>
      </w:pPr>
    </w:p>
    <w:p w:rsidR="00B02058" w:rsidRDefault="00B02058" w:rsidP="00B02058">
      <w:pPr>
        <w:spacing w:after="0"/>
        <w:jc w:val="both"/>
        <w:rPr>
          <w:rFonts w:cs="Tahoma"/>
          <w:szCs w:val="24"/>
        </w:rPr>
      </w:pPr>
      <w:r>
        <w:rPr>
          <w:rFonts w:cs="Tahoma"/>
          <w:szCs w:val="24"/>
        </w:rPr>
        <w:t>3. PROCEDURA USCITE DIDATTICHE/VISITE GUIDATE</w:t>
      </w:r>
    </w:p>
    <w:p w:rsidR="00357BA7" w:rsidRDefault="00357BA7" w:rsidP="00B02058">
      <w:pPr>
        <w:spacing w:after="0"/>
        <w:jc w:val="both"/>
        <w:rPr>
          <w:rFonts w:cs="Tahoma"/>
          <w:szCs w:val="24"/>
        </w:rPr>
      </w:pPr>
    </w:p>
    <w:p w:rsidR="00B02058" w:rsidRDefault="007D5330" w:rsidP="00B02058">
      <w:pPr>
        <w:spacing w:after="0"/>
        <w:jc w:val="both"/>
        <w:rPr>
          <w:rFonts w:cs="Tahoma"/>
          <w:b/>
          <w:szCs w:val="24"/>
        </w:rPr>
      </w:pPr>
      <w:r>
        <w:rPr>
          <w:rFonts w:cs="Tahoma"/>
          <w:b/>
          <w:szCs w:val="24"/>
        </w:rPr>
        <w:t>Si fa presente che</w:t>
      </w:r>
      <w:r w:rsidR="00357BA7" w:rsidRPr="00357BA7">
        <w:rPr>
          <w:rFonts w:cs="Tahoma"/>
          <w:b/>
          <w:szCs w:val="24"/>
        </w:rPr>
        <w:t xml:space="preserve"> non saranno prese in considerazione</w:t>
      </w:r>
      <w:r w:rsidR="00277B4C">
        <w:rPr>
          <w:rFonts w:cs="Tahoma"/>
          <w:b/>
          <w:szCs w:val="24"/>
        </w:rPr>
        <w:t xml:space="preserve"> le</w:t>
      </w:r>
      <w:r w:rsidR="00357BA7" w:rsidRPr="00357BA7">
        <w:rPr>
          <w:rFonts w:cs="Tahoma"/>
          <w:b/>
          <w:szCs w:val="24"/>
        </w:rPr>
        <w:t xml:space="preserve"> richieste che non segu</w:t>
      </w:r>
      <w:r w:rsidR="00277B4C">
        <w:rPr>
          <w:rFonts w:cs="Tahoma"/>
          <w:b/>
          <w:szCs w:val="24"/>
        </w:rPr>
        <w:t>iranno</w:t>
      </w:r>
      <w:r w:rsidR="00357BA7" w:rsidRPr="00357BA7">
        <w:rPr>
          <w:rFonts w:cs="Tahoma"/>
          <w:b/>
          <w:szCs w:val="24"/>
        </w:rPr>
        <w:t xml:space="preserve"> l’</w:t>
      </w:r>
      <w:r w:rsidR="00277B4C">
        <w:rPr>
          <w:rFonts w:cs="Tahoma"/>
          <w:b/>
          <w:szCs w:val="24"/>
        </w:rPr>
        <w:t>iter</w:t>
      </w:r>
      <w:r w:rsidR="00357BA7" w:rsidRPr="00357BA7">
        <w:rPr>
          <w:rFonts w:cs="Tahoma"/>
          <w:b/>
          <w:szCs w:val="24"/>
        </w:rPr>
        <w:t xml:space="preserve"> </w:t>
      </w:r>
      <w:r w:rsidR="00277B4C">
        <w:rPr>
          <w:rFonts w:cs="Tahoma"/>
          <w:b/>
          <w:szCs w:val="24"/>
        </w:rPr>
        <w:t>sotto</w:t>
      </w:r>
      <w:r w:rsidR="00277B4C" w:rsidRPr="00357BA7">
        <w:rPr>
          <w:rFonts w:cs="Tahoma"/>
          <w:b/>
          <w:szCs w:val="24"/>
        </w:rPr>
        <w:t xml:space="preserve"> </w:t>
      </w:r>
      <w:r w:rsidR="00357BA7" w:rsidRPr="00357BA7">
        <w:rPr>
          <w:rFonts w:cs="Tahoma"/>
          <w:b/>
          <w:szCs w:val="24"/>
        </w:rPr>
        <w:t>riportato.</w:t>
      </w:r>
    </w:p>
    <w:p w:rsidR="00357BA7" w:rsidRPr="00357BA7" w:rsidRDefault="00357BA7" w:rsidP="00B02058">
      <w:pPr>
        <w:spacing w:after="0"/>
        <w:jc w:val="both"/>
        <w:rPr>
          <w:rFonts w:cs="Tahoma"/>
          <w:b/>
          <w:szCs w:val="24"/>
        </w:rPr>
      </w:pPr>
    </w:p>
    <w:p w:rsidR="00277B4C" w:rsidRDefault="00277B4C" w:rsidP="00B02058">
      <w:pPr>
        <w:spacing w:after="0"/>
        <w:jc w:val="both"/>
        <w:rPr>
          <w:rFonts w:cs="Tahoma"/>
          <w:szCs w:val="24"/>
        </w:rPr>
      </w:pPr>
    </w:p>
    <w:p w:rsidR="00277B4C" w:rsidRDefault="00277B4C" w:rsidP="00B02058">
      <w:pPr>
        <w:spacing w:after="0"/>
        <w:jc w:val="both"/>
        <w:rPr>
          <w:rFonts w:cs="Tahoma"/>
          <w:szCs w:val="24"/>
        </w:rPr>
      </w:pPr>
    </w:p>
    <w:p w:rsidR="00277B4C" w:rsidRDefault="00277B4C" w:rsidP="00B02058">
      <w:pPr>
        <w:spacing w:after="0"/>
        <w:jc w:val="both"/>
        <w:rPr>
          <w:rFonts w:cs="Tahoma"/>
          <w:szCs w:val="24"/>
        </w:rPr>
      </w:pPr>
    </w:p>
    <w:p w:rsidR="000233A7" w:rsidRPr="00277B4C" w:rsidRDefault="00277B4C" w:rsidP="00B02058">
      <w:pPr>
        <w:spacing w:after="0"/>
        <w:jc w:val="both"/>
        <w:rPr>
          <w:rFonts w:cs="Tahoma"/>
          <w:i/>
          <w:szCs w:val="24"/>
        </w:rPr>
      </w:pPr>
      <w:r w:rsidRPr="00277B4C">
        <w:rPr>
          <w:rFonts w:cs="Tahoma"/>
          <w:i/>
          <w:szCs w:val="24"/>
        </w:rPr>
        <w:t>S</w:t>
      </w:r>
      <w:r w:rsidR="000233A7" w:rsidRPr="00277B4C">
        <w:rPr>
          <w:rFonts w:cs="Tahoma"/>
          <w:i/>
          <w:szCs w:val="24"/>
        </w:rPr>
        <w:t xml:space="preserve">intesi degli step da seguire per l’effettuazione delle uscite didattiche/visite guidate </w:t>
      </w:r>
      <w:r w:rsidR="000233A7" w:rsidRPr="00957199">
        <w:rPr>
          <w:rFonts w:cs="Tahoma"/>
          <w:b/>
          <w:i/>
          <w:szCs w:val="24"/>
        </w:rPr>
        <w:t>fino al termine del corrente anno scolastico</w:t>
      </w:r>
      <w:r w:rsidR="000233A7" w:rsidRPr="00277B4C">
        <w:rPr>
          <w:rFonts w:cs="Tahoma"/>
          <w:i/>
          <w:szCs w:val="24"/>
        </w:rPr>
        <w:t>:</w:t>
      </w:r>
    </w:p>
    <w:p w:rsidR="000233A7" w:rsidRDefault="000233A7" w:rsidP="00B02058">
      <w:pPr>
        <w:spacing w:after="0"/>
        <w:jc w:val="both"/>
        <w:rPr>
          <w:rFonts w:cs="Tahoma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3158"/>
        <w:gridCol w:w="867"/>
        <w:gridCol w:w="1185"/>
        <w:gridCol w:w="1166"/>
        <w:gridCol w:w="525"/>
        <w:gridCol w:w="1037"/>
        <w:gridCol w:w="1206"/>
      </w:tblGrid>
      <w:tr w:rsidR="000233A7" w:rsidRPr="000233A7" w:rsidTr="002C0EA9">
        <w:trPr>
          <w:trHeight w:val="390"/>
          <w:jc w:val="center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233A7" w:rsidRPr="000233A7" w:rsidRDefault="000233A7" w:rsidP="00023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VIAGGI / USCITE: CHI FA CHE COSA</w:t>
            </w:r>
          </w:p>
        </w:tc>
      </w:tr>
      <w:tr w:rsidR="000233A7" w:rsidRPr="000233A7" w:rsidTr="00B2071F">
        <w:trPr>
          <w:trHeight w:val="615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A7" w:rsidRPr="000233A7" w:rsidRDefault="000233A7" w:rsidP="00023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Fase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33A7" w:rsidRPr="000233A7" w:rsidRDefault="000233A7" w:rsidP="00023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Operazioni da eseguire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A7" w:rsidRPr="000233A7" w:rsidRDefault="000233A7" w:rsidP="0002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DOCENTI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A7" w:rsidRPr="000233A7" w:rsidRDefault="000233A7" w:rsidP="00023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C.d.Cl. / interclasse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A7" w:rsidRPr="000233A7" w:rsidRDefault="000233A7" w:rsidP="0002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SEGRETERIA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A7" w:rsidRPr="000233A7" w:rsidRDefault="000233A7" w:rsidP="00023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C.d.I.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A7" w:rsidRPr="000233A7" w:rsidRDefault="000233A7" w:rsidP="0002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DIRIGENTE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33A7" w:rsidRPr="000233A7" w:rsidRDefault="000233A7" w:rsidP="000233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Moduli da compilare</w:t>
            </w:r>
          </w:p>
        </w:tc>
      </w:tr>
      <w:tr w:rsidR="000233A7" w:rsidRPr="000233A7" w:rsidTr="00B2071F">
        <w:trPr>
          <w:trHeight w:val="1493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A7" w:rsidRPr="000233A7" w:rsidRDefault="008D6B6B" w:rsidP="00023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1F" w:rsidRPr="000233A7" w:rsidRDefault="00DA6201" w:rsidP="00E63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</w:t>
            </w:r>
            <w:r w:rsidR="000233A7"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cquisizione autorizzazioni genitori e predispo</w:t>
            </w:r>
            <w:r w:rsidR="00E63BD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zione</w:t>
            </w:r>
            <w:r w:rsidR="000233A7"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moduli richiesta preventivi per segreteria </w:t>
            </w:r>
            <w:r w:rsidR="000233A7" w:rsidRPr="00B2071F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it-IT"/>
              </w:rPr>
              <w:t>per il trasporto</w:t>
            </w:r>
            <w:r w:rsidR="00F023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(con allegata la prenotazione alla struttura)</w:t>
            </w:r>
            <w:r w:rsidR="000233A7"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. I docenti devono consegnare la documentazione in segreteria </w:t>
            </w:r>
            <w:r w:rsidR="00E63B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entro il 30 aprile</w:t>
            </w:r>
            <w:r w:rsidR="000233A7"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3A7" w:rsidRPr="000233A7" w:rsidRDefault="000233A7" w:rsidP="000233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x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A7" w:rsidRPr="000233A7" w:rsidRDefault="000233A7" w:rsidP="00023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A7" w:rsidRPr="000233A7" w:rsidRDefault="000233A7" w:rsidP="00023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A7" w:rsidRPr="000233A7" w:rsidRDefault="000233A7" w:rsidP="00023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A7" w:rsidRPr="000233A7" w:rsidRDefault="000233A7" w:rsidP="00023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A7" w:rsidRPr="000233A7" w:rsidRDefault="000233A7" w:rsidP="000233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Modulo E/EV - Mod. 1           - Mod 4 </w:t>
            </w:r>
            <w:r w:rsidRPr="000233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(nel caso di viaggi di istruzioni di più giorni)</w:t>
            </w:r>
          </w:p>
        </w:tc>
      </w:tr>
      <w:tr w:rsidR="00B2071F" w:rsidRPr="000233A7" w:rsidTr="00B2071F">
        <w:trPr>
          <w:trHeight w:val="1079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Acquisizione del costo del museo / associazione struttura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x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- Mod. 1           - Mod 4 </w:t>
            </w:r>
            <w:r w:rsidRPr="000233A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(nel caso di viaggi di istruzioni di più giorni)</w:t>
            </w:r>
          </w:p>
        </w:tc>
      </w:tr>
      <w:tr w:rsidR="00B2071F" w:rsidRPr="000233A7" w:rsidTr="00B2071F">
        <w:trPr>
          <w:trHeight w:val="1079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1F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Consegnare ai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singoli</w:t>
            </w: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genitori modulo autorizzazione al pagamento rappresentanti di classe PAGOPA da riconsegnare firmato in segreteria</w:t>
            </w:r>
          </w:p>
          <w:p w:rsidR="007642A3" w:rsidRPr="007642A3" w:rsidRDefault="007642A3" w:rsidP="007D5330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it-IT"/>
              </w:rPr>
            </w:pPr>
            <w:r w:rsidRPr="007642A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it-IT"/>
              </w:rPr>
              <w:t xml:space="preserve">Il modulo non va </w:t>
            </w:r>
            <w:r w:rsidR="007D5330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it-IT"/>
              </w:rPr>
              <w:t>utilizzato</w:t>
            </w:r>
            <w:r w:rsidRPr="007642A3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it-IT"/>
              </w:rPr>
              <w:t xml:space="preserve"> se i genitori decidono di fare versamenti individuali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x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Modulo informativa privacy PAGOPA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*</w:t>
            </w:r>
          </w:p>
        </w:tc>
      </w:tr>
      <w:tr w:rsidR="00B2071F" w:rsidRPr="000233A7" w:rsidTr="00B2071F">
        <w:trPr>
          <w:trHeight w:val="600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DICHIARAZIONE DI ASSUNZIONE DI RESPONSABILITA’</w:t>
            </w:r>
            <w:r w:rsidR="005161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da parte dei docenti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x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Mod. 2</w:t>
            </w:r>
          </w:p>
        </w:tc>
      </w:tr>
      <w:tr w:rsidR="00B2071F" w:rsidRPr="000233A7" w:rsidTr="00516128">
        <w:trPr>
          <w:trHeight w:val="600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71F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CARTELLINI DI IDENTITÀ</w:t>
            </w:r>
            <w:r w:rsidR="0051612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516128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Per le classi iniziali i docenti coordinatori, a settembre dopo l’inizio della scuola, chiederanno la fototessera ai nuovi alunni. Entro il 15 ottobre faranno richiesta alla segreteria dei cartellini di identificazione. </w:t>
            </w:r>
          </w:p>
          <w:p w:rsidR="00DA4D55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I docenti delle altre classi, a settembre, verificheranno di avere tutti i cartellini di identificazione. Gli eventuali duplicati potranno essere richiesti dal 15 al 30 ottobre. </w:t>
            </w:r>
          </w:p>
          <w:p w:rsidR="00DA4D55" w:rsidRDefault="00DA4D55" w:rsidP="00807693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297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A4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Sul reto della foto sarà apposto il nome, il </w:t>
            </w:r>
            <w:r w:rsidRPr="00DA4D5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cognome </w:t>
            </w:r>
            <w:r w:rsidRPr="00DA4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dell’alunno e la classe</w:t>
            </w:r>
            <w:r w:rsidRPr="00DA4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frequentata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.  Le foto per i cartellini saranno consegnate tutte insieme per gruppo classe</w:t>
            </w:r>
            <w:r w:rsidRPr="00DA4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.</w:t>
            </w:r>
            <w:r w:rsidRPr="00DA4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:rsidR="00B2071F" w:rsidRPr="00DA4D55" w:rsidRDefault="00B2071F" w:rsidP="00DA4D55">
            <w:pPr>
              <w:spacing w:after="0" w:line="240" w:lineRule="auto"/>
              <w:ind w:left="-63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DA4D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Non saranno ammesse deroghe.</w:t>
            </w:r>
          </w:p>
          <w:p w:rsidR="00516128" w:rsidRPr="00516128" w:rsidRDefault="00516128" w:rsidP="00516128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it-IT"/>
              </w:rPr>
            </w:pPr>
            <w:r w:rsidRPr="0051612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it-IT"/>
              </w:rPr>
              <w:t xml:space="preserve">Per la fase attuale la segreteria si è già attivata per evadere le </w:t>
            </w: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it-IT"/>
              </w:rPr>
              <w:t xml:space="preserve">richieste pervenute. </w:t>
            </w:r>
            <w:r w:rsidR="00DA4D55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it-IT"/>
              </w:rPr>
              <w:t>L</w:t>
            </w:r>
            <w:r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it-IT"/>
              </w:rPr>
              <w:t>e ulteriori richieste devono rispettare quanto riportato al punto (1)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X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1F" w:rsidRPr="000233A7" w:rsidRDefault="00516128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B2071F" w:rsidRPr="000233A7" w:rsidTr="00B2071F">
        <w:trPr>
          <w:trHeight w:val="693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Predisposizione</w:t>
            </w: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richieste preventivi e li trasmette al Dirigente e al docente referente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2071F" w:rsidRPr="000233A7" w:rsidTr="00B2071F">
        <w:trPr>
          <w:trHeight w:val="555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Richiesta autorizzazione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per</w:t>
            </w: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viaggi di più giorni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*</w:t>
            </w:r>
            <w:r w:rsidRPr="008D6B6B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attualmente non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it-IT"/>
              </w:rPr>
              <w:t>autorizzabili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x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Mod. 5</w:t>
            </w:r>
          </w:p>
        </w:tc>
      </w:tr>
      <w:tr w:rsidR="00B2071F" w:rsidRPr="000233A7" w:rsidTr="00B2071F">
        <w:trPr>
          <w:trHeight w:val="370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esamina preventivi e sceglie agenzia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x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2071F" w:rsidRPr="000233A7" w:rsidTr="00B2071F">
        <w:trPr>
          <w:trHeight w:val="404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esamina richieste di gratuità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x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2071F" w:rsidRPr="000233A7" w:rsidTr="00B2071F">
        <w:trPr>
          <w:trHeight w:val="565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Predisposiz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</w:t>
            </w: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one mod. 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– autorizzazione uscita didattica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x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Mod. 3</w:t>
            </w:r>
          </w:p>
        </w:tc>
      </w:tr>
      <w:tr w:rsidR="00B2071F" w:rsidRPr="000233A7" w:rsidTr="00B2071F">
        <w:trPr>
          <w:trHeight w:val="829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esamina completezza della documentazione (autorizzazioni, assunzioni responsabilità)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x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verifica mod. 3</w:t>
            </w:r>
          </w:p>
        </w:tc>
      </w:tr>
      <w:tr w:rsidR="00B2071F" w:rsidRPr="000233A7" w:rsidTr="00B2071F">
        <w:trPr>
          <w:trHeight w:val="572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Creazione evento di pagamento sul portale PAGOPA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2071F" w:rsidRPr="000233A7" w:rsidTr="00B2071F">
        <w:trPr>
          <w:trHeight w:val="552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predispone conferme su indicazione del Dirigente (invio buono d'ordine)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2071F" w:rsidRPr="000233A7" w:rsidTr="00B2071F">
        <w:trPr>
          <w:trHeight w:val="546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verifica e ritiro documenti di identità per i viaggi di istruzione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x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2071F" w:rsidRPr="000233A7" w:rsidTr="00B2071F">
        <w:trPr>
          <w:trHeight w:val="426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Dichiarazione di assunzione di responsabilità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x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2071F" w:rsidRPr="000233A7" w:rsidTr="00B2071F">
        <w:trPr>
          <w:trHeight w:val="390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Comunicazioni mensa e/o autorizzazione cooperativa educatore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2071F" w:rsidRPr="000233A7" w:rsidTr="00B2071F">
        <w:trPr>
          <w:trHeight w:val="509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Comunicazione Pol. Strada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2071F" w:rsidRPr="000233A7" w:rsidTr="00B2071F">
        <w:trPr>
          <w:trHeight w:val="432"/>
          <w:jc w:val="center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1F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Determina e autorizzazione  ad effettuare uscita didattica/viaggio di istruzione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x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B2071F" w:rsidRPr="000233A7" w:rsidTr="00B2071F">
        <w:trPr>
          <w:trHeight w:val="570"/>
          <w:jc w:val="center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1F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0233A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dispone pagamenti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1F" w:rsidRPr="000233A7" w:rsidRDefault="00B2071F" w:rsidP="00B207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71F" w:rsidRPr="000233A7" w:rsidRDefault="00B2071F" w:rsidP="00B207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0233A7" w:rsidRDefault="000233A7" w:rsidP="00B02058">
      <w:pPr>
        <w:spacing w:after="0"/>
        <w:jc w:val="both"/>
        <w:rPr>
          <w:rFonts w:cs="Tahoma"/>
          <w:szCs w:val="24"/>
        </w:rPr>
      </w:pPr>
    </w:p>
    <w:p w:rsidR="00957199" w:rsidRDefault="00957199" w:rsidP="00277B4C">
      <w:pPr>
        <w:spacing w:after="0"/>
        <w:ind w:left="360"/>
        <w:jc w:val="center"/>
        <w:rPr>
          <w:rFonts w:cs="Tahoma"/>
          <w:szCs w:val="24"/>
        </w:rPr>
      </w:pPr>
    </w:p>
    <w:p w:rsidR="00957199" w:rsidRDefault="00957199" w:rsidP="00957199">
      <w:pPr>
        <w:spacing w:after="0"/>
        <w:ind w:left="360"/>
        <w:rPr>
          <w:rFonts w:cs="Tahoma"/>
          <w:szCs w:val="24"/>
        </w:rPr>
      </w:pPr>
      <w:r>
        <w:rPr>
          <w:rFonts w:cs="Tahoma"/>
          <w:szCs w:val="24"/>
        </w:rPr>
        <w:t xml:space="preserve">*  </w:t>
      </w:r>
      <w:r w:rsidR="00990BF9">
        <w:rPr>
          <w:rFonts w:cs="Tahoma"/>
          <w:szCs w:val="24"/>
        </w:rPr>
        <w:t>Per</w:t>
      </w:r>
      <w:r>
        <w:rPr>
          <w:rFonts w:cs="Tahoma"/>
          <w:szCs w:val="24"/>
        </w:rPr>
        <w:t xml:space="preserve"> modulo che delega il rappresentante </w:t>
      </w:r>
      <w:r w:rsidR="00990BF9">
        <w:rPr>
          <w:rFonts w:cs="Tahoma"/>
          <w:szCs w:val="24"/>
        </w:rPr>
        <w:t>si precisa quanto segue:</w:t>
      </w:r>
    </w:p>
    <w:p w:rsidR="00990BF9" w:rsidRDefault="00990BF9" w:rsidP="00957199">
      <w:pPr>
        <w:spacing w:after="0"/>
        <w:ind w:left="360"/>
        <w:rPr>
          <w:rFonts w:cs="Tahoma"/>
          <w:szCs w:val="24"/>
        </w:rPr>
      </w:pPr>
      <w:r>
        <w:rPr>
          <w:rFonts w:cs="Tahoma"/>
          <w:szCs w:val="24"/>
        </w:rPr>
        <w:lastRenderedPageBreak/>
        <w:t>- è facoltativo, nel senso che</w:t>
      </w:r>
      <w:r w:rsidR="006E6ADE">
        <w:rPr>
          <w:rFonts w:cs="Tahoma"/>
          <w:szCs w:val="24"/>
        </w:rPr>
        <w:t>,</w:t>
      </w:r>
      <w:r>
        <w:rPr>
          <w:rFonts w:cs="Tahoma"/>
          <w:szCs w:val="24"/>
        </w:rPr>
        <w:t xml:space="preserve"> se non viene compilato</w:t>
      </w:r>
      <w:r w:rsidR="006E6ADE">
        <w:rPr>
          <w:rFonts w:cs="Tahoma"/>
          <w:szCs w:val="24"/>
        </w:rPr>
        <w:t>,</w:t>
      </w:r>
      <w:r>
        <w:rPr>
          <w:rFonts w:cs="Tahoma"/>
          <w:szCs w:val="24"/>
        </w:rPr>
        <w:t xml:space="preserve"> il genitore effettua il pagamento solo per il proprio figlio/a;</w:t>
      </w:r>
    </w:p>
    <w:p w:rsidR="00990BF9" w:rsidRDefault="00990BF9" w:rsidP="00957199">
      <w:pPr>
        <w:spacing w:after="0"/>
        <w:ind w:left="360"/>
        <w:rPr>
          <w:rFonts w:cs="Tahoma"/>
          <w:szCs w:val="24"/>
        </w:rPr>
      </w:pPr>
      <w:r>
        <w:rPr>
          <w:rFonts w:cs="Tahoma"/>
          <w:szCs w:val="24"/>
        </w:rPr>
        <w:t>- il rappresentante di classe, al momento del pagamento tramite il portale PagoPa, può scegliere di pagare per i genitori che hanno firmato la delega fl</w:t>
      </w:r>
      <w:r w:rsidR="002C0EA9">
        <w:rPr>
          <w:rFonts w:cs="Tahoma"/>
          <w:szCs w:val="24"/>
        </w:rPr>
        <w:t>e</w:t>
      </w:r>
      <w:r>
        <w:rPr>
          <w:rFonts w:cs="Tahoma"/>
          <w:szCs w:val="24"/>
        </w:rPr>
        <w:t>ggando in corr</w:t>
      </w:r>
      <w:r w:rsidR="006E6ADE">
        <w:rPr>
          <w:rFonts w:cs="Tahoma"/>
          <w:szCs w:val="24"/>
        </w:rPr>
        <w:t>ispondenza dei rispettivi nominati</w:t>
      </w:r>
      <w:r>
        <w:rPr>
          <w:rFonts w:cs="Tahoma"/>
          <w:szCs w:val="24"/>
        </w:rPr>
        <w:t>vi</w:t>
      </w:r>
      <w:r w:rsidR="006E6ADE">
        <w:rPr>
          <w:rFonts w:cs="Tahoma"/>
          <w:szCs w:val="24"/>
        </w:rPr>
        <w:t xml:space="preserve"> tralasciando gli altri che pagheranno per conto proprio;</w:t>
      </w:r>
    </w:p>
    <w:p w:rsidR="006E6ADE" w:rsidRDefault="006E6ADE" w:rsidP="00957199">
      <w:pPr>
        <w:spacing w:after="0"/>
        <w:ind w:left="360"/>
        <w:rPr>
          <w:rFonts w:cs="Tahoma"/>
          <w:szCs w:val="24"/>
        </w:rPr>
      </w:pPr>
      <w:r>
        <w:rPr>
          <w:rFonts w:cs="Tahoma"/>
          <w:szCs w:val="24"/>
        </w:rPr>
        <w:t>- il rappresentante di classe può rifiutare delega, in tal caso, i genitori pagheranno singolarmente la quota di partecipazione all’uscita didattica oppure si può delegare altro rappresentante solo per quella uscita didattica;</w:t>
      </w:r>
    </w:p>
    <w:p w:rsidR="006E6ADE" w:rsidRDefault="006E6ADE" w:rsidP="00957199">
      <w:pPr>
        <w:spacing w:after="0"/>
        <w:ind w:left="360"/>
        <w:rPr>
          <w:rFonts w:cs="Tahoma"/>
          <w:szCs w:val="24"/>
        </w:rPr>
      </w:pPr>
      <w:r>
        <w:rPr>
          <w:rFonts w:cs="Tahoma"/>
          <w:szCs w:val="24"/>
        </w:rPr>
        <w:t>- si precisa, infine, che la delega al rappresentante consente ai singoli genitori di risparmiare sulle commissioni che il portale PagoPa fa pagare su ogni singolo pagamento.</w:t>
      </w:r>
    </w:p>
    <w:p w:rsidR="002C0EA9" w:rsidRDefault="00E63BD7" w:rsidP="00957199">
      <w:pPr>
        <w:spacing w:after="0"/>
        <w:ind w:left="360"/>
        <w:rPr>
          <w:rFonts w:cs="Tahoma"/>
          <w:szCs w:val="24"/>
        </w:rPr>
      </w:pPr>
      <w:r>
        <w:rPr>
          <w:rFonts w:cs="Tahoma"/>
          <w:szCs w:val="24"/>
        </w:rPr>
        <w:t>- In</w:t>
      </w:r>
      <w:r>
        <w:rPr>
          <w:rFonts w:cs="Tahoma"/>
          <w:szCs w:val="24"/>
        </w:rPr>
        <w:t xml:space="preserve"> caso di pagamenti singoli</w:t>
      </w:r>
      <w:r>
        <w:rPr>
          <w:rFonts w:cs="Tahoma"/>
          <w:szCs w:val="24"/>
        </w:rPr>
        <w:t xml:space="preserve">, i </w:t>
      </w:r>
      <w:r w:rsidR="002C0EA9">
        <w:rPr>
          <w:rFonts w:cs="Tahoma"/>
          <w:szCs w:val="24"/>
        </w:rPr>
        <w:t>coordinatori di classe raccoglie</w:t>
      </w:r>
      <w:r>
        <w:rPr>
          <w:rFonts w:cs="Tahoma"/>
          <w:szCs w:val="24"/>
        </w:rPr>
        <w:t>ranno le ricevute di pagamento</w:t>
      </w:r>
      <w:r w:rsidR="002C0EA9">
        <w:rPr>
          <w:rFonts w:cs="Tahoma"/>
          <w:szCs w:val="24"/>
        </w:rPr>
        <w:t xml:space="preserve">, quando </w:t>
      </w:r>
      <w:r w:rsidR="002C0EA9" w:rsidRPr="002C0EA9">
        <w:rPr>
          <w:rFonts w:cs="Tahoma"/>
          <w:szCs w:val="24"/>
          <w:u w:val="single"/>
        </w:rPr>
        <w:t>tutte le ricevute</w:t>
      </w:r>
      <w:r w:rsidR="002C0EA9">
        <w:rPr>
          <w:rFonts w:cs="Tahoma"/>
          <w:szCs w:val="24"/>
          <w:u w:val="single"/>
        </w:rPr>
        <w:t xml:space="preserve"> di pagamento</w:t>
      </w:r>
      <w:r w:rsidR="002C0EA9">
        <w:rPr>
          <w:rFonts w:cs="Tahoma"/>
          <w:szCs w:val="24"/>
        </w:rPr>
        <w:t xml:space="preserve"> saranno state raccolte e messe in ordine alfabetico saranno consegnate in segreteria all’assistente amministrativa che si occupa delle uscite didattiche.</w:t>
      </w:r>
    </w:p>
    <w:p w:rsidR="002C0EA9" w:rsidRDefault="002C0EA9" w:rsidP="00957199">
      <w:pPr>
        <w:spacing w:after="0"/>
        <w:ind w:left="360"/>
        <w:rPr>
          <w:rFonts w:cs="Tahoma"/>
          <w:szCs w:val="24"/>
        </w:rPr>
      </w:pPr>
    </w:p>
    <w:p w:rsidR="00990BF9" w:rsidRDefault="00990BF9" w:rsidP="00957199">
      <w:pPr>
        <w:spacing w:after="0"/>
        <w:ind w:left="360"/>
        <w:rPr>
          <w:rFonts w:cs="Tahoma"/>
          <w:szCs w:val="24"/>
        </w:rPr>
      </w:pPr>
    </w:p>
    <w:p w:rsidR="00094015" w:rsidRPr="005F6F9B" w:rsidRDefault="00E17824" w:rsidP="00277B4C">
      <w:pPr>
        <w:spacing w:after="0"/>
        <w:ind w:left="360"/>
        <w:jc w:val="center"/>
        <w:rPr>
          <w:rFonts w:cs="Tahoma"/>
          <w:sz w:val="20"/>
          <w:szCs w:val="24"/>
        </w:rPr>
      </w:pPr>
      <w:r w:rsidRPr="005F6F9B">
        <w:rPr>
          <w:rFonts w:cs="Tahoma"/>
          <w:szCs w:val="24"/>
        </w:rPr>
        <w:t xml:space="preserve">Distinti saluti </w:t>
      </w:r>
      <w:r w:rsidR="00277B4C">
        <w:rPr>
          <w:rFonts w:cs="Tahoma"/>
          <w:szCs w:val="24"/>
        </w:rPr>
        <w:tab/>
      </w:r>
      <w:r w:rsidR="00277B4C">
        <w:rPr>
          <w:rFonts w:cs="Tahoma"/>
          <w:szCs w:val="24"/>
        </w:rPr>
        <w:tab/>
      </w:r>
      <w:r w:rsidR="00277B4C">
        <w:rPr>
          <w:rFonts w:cs="Tahoma"/>
          <w:szCs w:val="24"/>
        </w:rPr>
        <w:tab/>
      </w:r>
      <w:r w:rsidR="00277B4C">
        <w:rPr>
          <w:rFonts w:cs="Tahoma"/>
          <w:szCs w:val="24"/>
        </w:rPr>
        <w:tab/>
      </w:r>
      <w:r w:rsidR="00277B4C">
        <w:rPr>
          <w:rFonts w:cs="Tahoma"/>
          <w:szCs w:val="24"/>
        </w:rPr>
        <w:tab/>
      </w:r>
      <w:r w:rsidR="00277B4C">
        <w:rPr>
          <w:rFonts w:cs="Tahoma"/>
          <w:szCs w:val="24"/>
        </w:rPr>
        <w:tab/>
      </w:r>
      <w:r w:rsidR="00094015" w:rsidRPr="005F6F9B">
        <w:rPr>
          <w:rFonts w:cs="Tahoma"/>
          <w:sz w:val="20"/>
          <w:szCs w:val="24"/>
        </w:rPr>
        <w:t>IL DIRIGENTE SCOLASTICO</w:t>
      </w:r>
    </w:p>
    <w:p w:rsidR="00094015" w:rsidRDefault="00094015" w:rsidP="00277B4C">
      <w:pPr>
        <w:spacing w:after="0"/>
        <w:ind w:left="5670"/>
        <w:jc w:val="center"/>
        <w:rPr>
          <w:rFonts w:cs="Tahoma"/>
          <w:sz w:val="20"/>
          <w:szCs w:val="24"/>
        </w:rPr>
      </w:pPr>
      <w:r w:rsidRPr="005F6F9B">
        <w:rPr>
          <w:rFonts w:cs="Tahoma"/>
          <w:sz w:val="20"/>
          <w:szCs w:val="24"/>
        </w:rPr>
        <w:t>Dott. Giuseppe Iacona</w:t>
      </w:r>
    </w:p>
    <w:p w:rsidR="00E17824" w:rsidRPr="005F6F9B" w:rsidRDefault="00E17824" w:rsidP="00277B4C">
      <w:pPr>
        <w:spacing w:after="0"/>
        <w:ind w:left="5670"/>
        <w:jc w:val="center"/>
        <w:rPr>
          <w:rFonts w:cs="Tahoma"/>
          <w:sz w:val="20"/>
          <w:szCs w:val="24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Firma autografa omessa ai sensi</w:t>
      </w:r>
      <w:r>
        <w:rPr>
          <w:rFonts w:ascii="Arial" w:hAnsi="Arial" w:cs="Arial"/>
          <w:color w:val="222222"/>
          <w:sz w:val="16"/>
          <w:szCs w:val="16"/>
        </w:rPr>
        <w:br/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dell’art. 3 del D. Lgs. n. 39/1993</w:t>
      </w:r>
    </w:p>
    <w:sectPr w:rsidR="00E17824" w:rsidRPr="005F6F9B" w:rsidSect="00913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B4C" w:rsidRDefault="00277B4C" w:rsidP="00277B4C">
      <w:pPr>
        <w:spacing w:after="0" w:line="240" w:lineRule="auto"/>
      </w:pPr>
      <w:r>
        <w:separator/>
      </w:r>
    </w:p>
  </w:endnote>
  <w:endnote w:type="continuationSeparator" w:id="0">
    <w:p w:rsidR="00277B4C" w:rsidRDefault="00277B4C" w:rsidP="0027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5F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B4C" w:rsidRDefault="00277B4C" w:rsidP="00277B4C">
      <w:pPr>
        <w:spacing w:after="0" w:line="240" w:lineRule="auto"/>
      </w:pPr>
      <w:r>
        <w:separator/>
      </w:r>
    </w:p>
  </w:footnote>
  <w:footnote w:type="continuationSeparator" w:id="0">
    <w:p w:rsidR="00277B4C" w:rsidRDefault="00277B4C" w:rsidP="00277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4F85"/>
    <w:multiLevelType w:val="hybridMultilevel"/>
    <w:tmpl w:val="06426E02"/>
    <w:lvl w:ilvl="0" w:tplc="345860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D10EA"/>
    <w:multiLevelType w:val="hybridMultilevel"/>
    <w:tmpl w:val="4DC8699E"/>
    <w:lvl w:ilvl="0" w:tplc="2C60C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0A4998">
      <w:start w:val="17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C2E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24A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E65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3A3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088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906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969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1781EA1"/>
    <w:multiLevelType w:val="hybridMultilevel"/>
    <w:tmpl w:val="9A2035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41394B"/>
    <w:multiLevelType w:val="hybridMultilevel"/>
    <w:tmpl w:val="7924F2F0"/>
    <w:lvl w:ilvl="0" w:tplc="9F2497B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7E04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E8AA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986BF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22403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F868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4CE5A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8E89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BEE9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74133E3"/>
    <w:multiLevelType w:val="hybridMultilevel"/>
    <w:tmpl w:val="B21C689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C94DCA"/>
    <w:multiLevelType w:val="hybridMultilevel"/>
    <w:tmpl w:val="B1C096D6"/>
    <w:lvl w:ilvl="0" w:tplc="F10878C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3630F"/>
    <w:multiLevelType w:val="hybridMultilevel"/>
    <w:tmpl w:val="18780A06"/>
    <w:lvl w:ilvl="0" w:tplc="FD2E82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D0F22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68D79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0632A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C6691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9E27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F0FC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FCFE2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D2E30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EF16CC6"/>
    <w:multiLevelType w:val="hybridMultilevel"/>
    <w:tmpl w:val="500E8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8271F"/>
    <w:multiLevelType w:val="hybridMultilevel"/>
    <w:tmpl w:val="136A0620"/>
    <w:lvl w:ilvl="0" w:tplc="AD1A3C8C">
      <w:start w:val="3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53"/>
    <w:rsid w:val="000233A7"/>
    <w:rsid w:val="00066470"/>
    <w:rsid w:val="00070A05"/>
    <w:rsid w:val="00084B10"/>
    <w:rsid w:val="00094015"/>
    <w:rsid w:val="000F1C6C"/>
    <w:rsid w:val="001179CA"/>
    <w:rsid w:val="001A76AB"/>
    <w:rsid w:val="001B0FB0"/>
    <w:rsid w:val="001E6AEC"/>
    <w:rsid w:val="002238D1"/>
    <w:rsid w:val="00277B4C"/>
    <w:rsid w:val="00284764"/>
    <w:rsid w:val="0028600D"/>
    <w:rsid w:val="002A28E9"/>
    <w:rsid w:val="002B0EEB"/>
    <w:rsid w:val="002C0EA9"/>
    <w:rsid w:val="00357BA7"/>
    <w:rsid w:val="003670EB"/>
    <w:rsid w:val="0038078D"/>
    <w:rsid w:val="003B6F43"/>
    <w:rsid w:val="003D47EA"/>
    <w:rsid w:val="003F1905"/>
    <w:rsid w:val="0049486D"/>
    <w:rsid w:val="004B3B0D"/>
    <w:rsid w:val="004E751B"/>
    <w:rsid w:val="00503BC4"/>
    <w:rsid w:val="00516128"/>
    <w:rsid w:val="00547AB4"/>
    <w:rsid w:val="00566C7F"/>
    <w:rsid w:val="005C15DF"/>
    <w:rsid w:val="005F0C21"/>
    <w:rsid w:val="005F6F9B"/>
    <w:rsid w:val="00626BA7"/>
    <w:rsid w:val="00641E61"/>
    <w:rsid w:val="00692FA2"/>
    <w:rsid w:val="006A6A77"/>
    <w:rsid w:val="006E6ADE"/>
    <w:rsid w:val="00710B33"/>
    <w:rsid w:val="007642A3"/>
    <w:rsid w:val="0079221C"/>
    <w:rsid w:val="007A073C"/>
    <w:rsid w:val="007B0BE0"/>
    <w:rsid w:val="007C5E25"/>
    <w:rsid w:val="007D5330"/>
    <w:rsid w:val="00812AAA"/>
    <w:rsid w:val="0081568D"/>
    <w:rsid w:val="00841A4A"/>
    <w:rsid w:val="008641B0"/>
    <w:rsid w:val="00874B9B"/>
    <w:rsid w:val="00875B65"/>
    <w:rsid w:val="008D6B6B"/>
    <w:rsid w:val="008E35E8"/>
    <w:rsid w:val="008E62A6"/>
    <w:rsid w:val="00913CD5"/>
    <w:rsid w:val="00957199"/>
    <w:rsid w:val="00970285"/>
    <w:rsid w:val="00990BF9"/>
    <w:rsid w:val="009A687E"/>
    <w:rsid w:val="009B4927"/>
    <w:rsid w:val="009D462D"/>
    <w:rsid w:val="009D4FF5"/>
    <w:rsid w:val="009E64D4"/>
    <w:rsid w:val="00A044DF"/>
    <w:rsid w:val="00A81509"/>
    <w:rsid w:val="00A93FC7"/>
    <w:rsid w:val="00AA3A47"/>
    <w:rsid w:val="00AD1AAC"/>
    <w:rsid w:val="00B02058"/>
    <w:rsid w:val="00B2071F"/>
    <w:rsid w:val="00B3172A"/>
    <w:rsid w:val="00B553B0"/>
    <w:rsid w:val="00B772DA"/>
    <w:rsid w:val="00B91795"/>
    <w:rsid w:val="00BB01E3"/>
    <w:rsid w:val="00BB4C74"/>
    <w:rsid w:val="00BB6A3C"/>
    <w:rsid w:val="00BC7B62"/>
    <w:rsid w:val="00BD08C8"/>
    <w:rsid w:val="00BF045A"/>
    <w:rsid w:val="00C453A7"/>
    <w:rsid w:val="00C93EF6"/>
    <w:rsid w:val="00CA0FF4"/>
    <w:rsid w:val="00CB6B5F"/>
    <w:rsid w:val="00CC33CE"/>
    <w:rsid w:val="00CD32E6"/>
    <w:rsid w:val="00CD7EAE"/>
    <w:rsid w:val="00D00B0C"/>
    <w:rsid w:val="00D3789B"/>
    <w:rsid w:val="00D62D02"/>
    <w:rsid w:val="00D736FA"/>
    <w:rsid w:val="00D8213A"/>
    <w:rsid w:val="00DA4D55"/>
    <w:rsid w:val="00DA6201"/>
    <w:rsid w:val="00DB6408"/>
    <w:rsid w:val="00DB6575"/>
    <w:rsid w:val="00E0655E"/>
    <w:rsid w:val="00E17824"/>
    <w:rsid w:val="00E348CD"/>
    <w:rsid w:val="00E63BD7"/>
    <w:rsid w:val="00E91F53"/>
    <w:rsid w:val="00E92430"/>
    <w:rsid w:val="00E9460B"/>
    <w:rsid w:val="00EC43BC"/>
    <w:rsid w:val="00ED7117"/>
    <w:rsid w:val="00EE1921"/>
    <w:rsid w:val="00F02339"/>
    <w:rsid w:val="00F14DA3"/>
    <w:rsid w:val="00F705BF"/>
    <w:rsid w:val="00FA3415"/>
    <w:rsid w:val="00FB6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AFA1985-3B2A-4BE3-B51E-4FAD47BF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3C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B657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color w:val="00000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B6575"/>
    <w:rPr>
      <w:rFonts w:ascii="Tahoma" w:eastAsia="Times New Roman" w:hAnsi="Tahoma" w:cs="Tahoma"/>
      <w:color w:val="000000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DB657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B6B5F"/>
    <w:pPr>
      <w:ind w:left="720"/>
      <w:contextualSpacing/>
    </w:pPr>
  </w:style>
  <w:style w:type="table" w:styleId="Grigliatabella">
    <w:name w:val="Table Grid"/>
    <w:basedOn w:val="Tabellanormale"/>
    <w:uiPriority w:val="39"/>
    <w:rsid w:val="00812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3BC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A3C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77B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7B4C"/>
  </w:style>
  <w:style w:type="paragraph" w:styleId="Pidipagina">
    <w:name w:val="footer"/>
    <w:basedOn w:val="Normale"/>
    <w:link w:val="PidipaginaCarattere"/>
    <w:uiPriority w:val="99"/>
    <w:unhideWhenUsed/>
    <w:rsid w:val="00277B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78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3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0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3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3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3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5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29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6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50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224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688">
          <w:marLeft w:val="2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4586">
          <w:marLeft w:val="2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272">
          <w:marLeft w:val="2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crlmontalcini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mailto:miic8eg007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eg007@istruzione.i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mprensivo\SERENA\A.S.%202021-2022\GITE\Modulistica%20Uscite-Viaggi%202019-20\Gite%20a.s.%2021-22\0001-%20MODELLO%20CIRCOLARE%2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0001- MODELLO CIRCOLARE 1.dotx</Template>
  <TotalTime>2</TotalTime>
  <Pages>3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DSGA</dc:creator>
  <cp:lastModifiedBy>Dirigente</cp:lastModifiedBy>
  <cp:revision>3</cp:revision>
  <cp:lastPrinted>2018-08-24T10:42:00Z</cp:lastPrinted>
  <dcterms:created xsi:type="dcterms:W3CDTF">2022-04-14T06:33:00Z</dcterms:created>
  <dcterms:modified xsi:type="dcterms:W3CDTF">2022-04-14T06:34:00Z</dcterms:modified>
</cp:coreProperties>
</file>