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tbl>
      <w:tblPr>
        <w:tblStyle w:val="a9"/>
        <w:tblW w:w="1119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5600"/>
      </w:tblGrid>
      <w:tr w:rsidR="00175017">
        <w:tc>
          <w:tcPr>
            <w:tcW w:w="5599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DIPARTIMENTO DI MATEMATICA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CLASSI PRIME SCIENTIFICO</w:t>
            </w:r>
          </w:p>
        </w:tc>
        <w:tc>
          <w:tcPr>
            <w:tcW w:w="5600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C56A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175017" w:rsidRDefault="00C56A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</w:t>
      </w:r>
    </w:p>
    <w:p w:rsidR="00175017" w:rsidRDefault="00C56A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</w:t>
      </w:r>
    </w:p>
    <w:tbl>
      <w:tblPr>
        <w:tblStyle w:val="aa"/>
        <w:tblW w:w="1114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257"/>
        <w:gridCol w:w="4888"/>
      </w:tblGrid>
      <w:tr w:rsidR="00175017">
        <w:trPr>
          <w:jc w:val="center"/>
        </w:trPr>
        <w:tc>
          <w:tcPr>
            <w:tcW w:w="1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profilo classe</w:t>
            </w:r>
          </w:p>
        </w:tc>
      </w:tr>
      <w:tr w:rsidR="00175017">
        <w:trPr>
          <w:jc w:val="center"/>
        </w:trPr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ingresso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uscita</w:t>
            </w:r>
          </w:p>
        </w:tc>
      </w:tr>
      <w:tr w:rsidR="00175017">
        <w:trPr>
          <w:jc w:val="center"/>
        </w:trPr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16"/>
          <w:jc w:val="center"/>
        </w:trPr>
        <w:tc>
          <w:tcPr>
            <w:tcW w:w="1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competenze di cittadinanza   deliberate dal consiglio di classe </w:t>
            </w:r>
          </w:p>
        </w:tc>
      </w:tr>
      <w:tr w:rsidR="00175017">
        <w:trPr>
          <w:trHeight w:val="300"/>
          <w:jc w:val="center"/>
        </w:trPr>
        <w:tc>
          <w:tcPr>
            <w:tcW w:w="1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17" w:rsidRDefault="00C56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Imparare ad imparare: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:rsidR="00175017" w:rsidRDefault="00C56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Organizzare il pensiero attraverso mappe concettuali</w:t>
            </w:r>
          </w:p>
          <w:p w:rsidR="00175017" w:rsidRDefault="00C56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Apprendere attraverso lezioni diversificate</w:t>
            </w:r>
          </w:p>
          <w:p w:rsidR="00175017" w:rsidRDefault="00C56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Analizzare l'errore e riflettere su di esso.</w:t>
            </w:r>
          </w:p>
          <w:p w:rsidR="00175017" w:rsidRDefault="00C56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Collaborare e partecipare: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175017" w:rsidRDefault="00C56AB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Apprendere e  interagire nel lavoro a coppie o in piccoli gruppi.</w:t>
            </w:r>
          </w:p>
          <w:p w:rsidR="00175017" w:rsidRDefault="00C56AB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Ascoltare.</w:t>
            </w:r>
          </w:p>
          <w:p w:rsidR="00175017" w:rsidRDefault="00C56AB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Collaborare e intervenire in modo propositivo alla lezione partecipata.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b"/>
        <w:tblW w:w="11199" w:type="dxa"/>
        <w:tblInd w:w="-639" w:type="dxa"/>
        <w:tblBorders>
          <w:top w:val="nil"/>
          <w:left w:val="nil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6"/>
        <w:gridCol w:w="565"/>
        <w:gridCol w:w="722"/>
        <w:gridCol w:w="564"/>
        <w:gridCol w:w="562"/>
      </w:tblGrid>
      <w:tr w:rsidR="00175017">
        <w:tc>
          <w:tcPr>
            <w:tcW w:w="8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ASSI  AFFERENTI</w:t>
            </w:r>
          </w:p>
        </w:tc>
      </w:tr>
      <w:tr w:rsidR="00175017">
        <w:tc>
          <w:tcPr>
            <w:tcW w:w="8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ling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matem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sto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tecn</w:t>
            </w:r>
            <w:proofErr w:type="spellEnd"/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Padroneggiare gli strumenti espressivi ed argomentativi indispensabili per gestire l’interazione comunicativa verbale in vari contesti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Produrre testi di vario tipo in relazione ai differenti scopi comunicativi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Utilizzare e produrre testi multimediali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Utilizzare le tecniche e le procedure del calcolo aritmetico ed algebrico, rappresentandole anche sotto forma grafica 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Confrontare ed analizzare figure geometriche, individuando invarianti e relazioni 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Individuare le strategie appropriate per la soluzione di problemi 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Essere consapevole delle potenzialità delle tecnologie rispetto al contesto culturale e sociale in cui vengono applicate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</w:tr>
    </w:tbl>
    <w:p w:rsidR="00175017" w:rsidRDefault="0017501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175017" w:rsidRDefault="0017501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175017" w:rsidRDefault="0017501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175017" w:rsidRDefault="0017501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175017" w:rsidRDefault="00C56AB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UNITA’ DIDATTICHE</w:t>
      </w:r>
    </w:p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ac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N°1 INSIEMI NUMERICI   N Z Q R  COMPETENZE  4-6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1.1 rappresentare i numeri sull’asse reale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1.2 operare in Q anche applicando le proprietà delle operazioni in Q    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1.3 applicare l’operazione di elevamento a potenza con esponente in Z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1.4 applicare le proprietà delle potenze con esponente in Z  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1.5 operare con le proporzioni 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1.6 operare con le percentuali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1.6 risolvere problemi di educazione  finanziaria applicando le percentuali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CONOSCENZE 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numeri naturali, interi, razionali, reali (cenni)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l’asse reale: introduzione intuitiva ai numeri reali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ordine di grandezza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operazioni fondamentali in Q e loro proprietà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potenze con base in Q ed esponente in Z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proprietà delle potenze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proporzioni 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percentuali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TIPO VERIFICA: </w:t>
            </w:r>
            <w:r>
              <w:rPr>
                <w:rFonts w:ascii="Calibri" w:eastAsia="Calibri" w:hAnsi="Calibri" w:cs="Calibri"/>
                <w:color w:val="000000"/>
              </w:rPr>
              <w:t>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INIZIO:</w:t>
            </w:r>
            <w:r>
              <w:rPr>
                <w:rFonts w:ascii="Calibri" w:eastAsia="Calibri" w:hAnsi="Calibri" w:cs="Calibri"/>
                <w:color w:val="000000"/>
              </w:rPr>
              <w:t xml:space="preserve"> settembre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FINE : </w:t>
            </w:r>
            <w:r>
              <w:rPr>
                <w:rFonts w:ascii="Calibri" w:eastAsia="Calibri" w:hAnsi="Calibri" w:cs="Calibri"/>
                <w:color w:val="000000"/>
              </w:rPr>
              <w:t>ottobre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d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</w:rPr>
              <w:t xml:space="preserve">  N°2 MONOMI E POLINOMI   COMPETENZE  1-2-4-6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2.1  operare con i monomi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2.2 operare con i polinomi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2.3 applicare le regole sui prodotti notevoli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2.4 riconoscere lo sviluppo di un prodotto notevole 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 sviluppare la potenza n-esima di un binomio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CONOSCENZE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monomi: definizioni e operazioni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polinomi: definizioni e operazioni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prodotti notevoli: quadrato e cubo del binomio, quadrato del trinomio, prodotto della somma di due monomi per la loro differenza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potenza di un binomio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triangolo di Tartaglia 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15h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</w:t>
            </w:r>
            <w:r>
              <w:rPr>
                <w:rFonts w:ascii="Calibri" w:eastAsia="Calibri" w:hAnsi="Calibri" w:cs="Calibri"/>
                <w:color w:val="000000"/>
              </w:rPr>
              <w:t>Ottobre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FINE :</w:t>
            </w:r>
            <w:r>
              <w:rPr>
                <w:rFonts w:ascii="Calibri" w:eastAsia="Calibri" w:hAnsi="Calibri" w:cs="Calibri"/>
                <w:color w:val="000000"/>
              </w:rPr>
              <w:t xml:space="preserve"> Novembre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e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</w:rPr>
              <w:t>N° 3 EQUAZIONI  LINEARI   COMPETENZE  1-2-4-6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mallCaps/>
                <w:highlight w:val="yellow"/>
              </w:rPr>
              <w:t>3.</w:t>
            </w:r>
            <w:r>
              <w:rPr>
                <w:rFonts w:ascii="Calibri" w:eastAsia="Calibri" w:hAnsi="Calibri" w:cs="Calibri"/>
                <w:highlight w:val="yellow"/>
              </w:rPr>
              <w:t xml:space="preserve">1 applicare consapevolmente i principi di equivalenza  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3.2 riconoscere equazioni lineari, determinate, indeterminate, impossibili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3.3 risolvere equazioni lineari in una incognita intere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3.4 impostare e risolvere problemi di primo grado che si modellizzano con le equazioni intere numeriche anche di educazione </w:t>
            </w:r>
            <w:r>
              <w:rPr>
                <w:rFonts w:ascii="Calibri" w:eastAsia="Calibri" w:hAnsi="Calibri" w:cs="Calibri"/>
                <w:highlight w:val="yellow"/>
              </w:rPr>
              <w:br/>
              <w:t xml:space="preserve">      finanziaria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highlight w:val="yellow"/>
              </w:rPr>
            </w:pP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FF0000"/>
              </w:rPr>
            </w:pP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CONOSCENZE 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definizione di equazione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principi di equivalenza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classificazione delle equazioni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equazioni lineari in una incognita intere  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9 h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</w:t>
            </w:r>
            <w:r>
              <w:rPr>
                <w:rFonts w:ascii="Calibri" w:eastAsia="Calibri" w:hAnsi="Calibri" w:cs="Calibri"/>
                <w:color w:val="000000"/>
              </w:rPr>
              <w:t xml:space="preserve">Novembre 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FINE : </w:t>
            </w:r>
            <w:r>
              <w:rPr>
                <w:rFonts w:ascii="Calibri" w:eastAsia="Calibri" w:hAnsi="Calibri" w:cs="Calibri"/>
                <w:color w:val="000000"/>
              </w:rPr>
              <w:t>Dicembre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af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N° 4 DIVISIONE E SCOMPOSIZIONE DI POLINOMI   COMPETENZE  1-2-4-6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FF0000"/>
              </w:rPr>
            </w:pP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4.1 eseguire la divisione di polinomi con l’algoritmo </w:t>
            </w:r>
            <w:r>
              <w:rPr>
                <w:rFonts w:ascii="Calibri" w:eastAsia="Calibri" w:hAnsi="Calibri" w:cs="Calibri"/>
                <w:highlight w:val="yellow"/>
              </w:rPr>
              <w:t>e con la regola di Ruffini</w:t>
            </w:r>
          </w:p>
          <w:p w:rsidR="00175017" w:rsidRDefault="00C56A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4.2 applicare il teorema del resto</w:t>
            </w:r>
          </w:p>
          <w:p w:rsidR="00175017" w:rsidRDefault="00C56A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 xml:space="preserve">4.3 scomporre un polinomio in fattori </w:t>
            </w:r>
          </w:p>
          <w:p w:rsidR="00175017" w:rsidRDefault="00C56A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 xml:space="preserve">4.4 calcolare M.C.D. e m.c.m. di polinomi </w:t>
            </w:r>
          </w:p>
          <w:p w:rsidR="00175017" w:rsidRDefault="00C56A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4.5 risolvere equazioni di grado superiore al primo scomponibili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divisione tra due polinomi: algoritmo e </w:t>
            </w:r>
            <w:r>
              <w:rPr>
                <w:rFonts w:ascii="Calibri" w:eastAsia="Calibri" w:hAnsi="Calibri" w:cs="Calibri"/>
                <w:highlight w:val="yellow"/>
              </w:rPr>
              <w:t>regola di Ruffini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teorema del resto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scomposizione del polinomio in fattori: raccoglimento totale e parziale, prodotti notevoli, somma e differenza di due cubi, trinomio notevole di secondo grado, scomposizione con la regola di Ruffini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M.C.D. di polinomi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m.c.m. di polinomi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18h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</w:t>
            </w:r>
            <w:r>
              <w:rPr>
                <w:rFonts w:ascii="Calibri" w:eastAsia="Calibri" w:hAnsi="Calibri" w:cs="Calibri"/>
                <w:color w:val="000000"/>
              </w:rPr>
              <w:t>Gennaio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FINE :</w:t>
            </w:r>
            <w:r>
              <w:rPr>
                <w:rFonts w:ascii="Calibri" w:eastAsia="Calibri" w:hAnsi="Calibri" w:cs="Calibri"/>
                <w:color w:val="000000"/>
              </w:rPr>
              <w:t xml:space="preserve"> Marzo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af0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5 FRAZIONI ALGEBRICHE,  EQUAZIONI LETTERALI E FRATTE  COMPETENZE  1-2-4-6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  <w:p w:rsidR="00175017" w:rsidRDefault="00C56A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5.1 determinare il campo di esistenza di una frazione algebrica</w:t>
            </w:r>
          </w:p>
          <w:p w:rsidR="00175017" w:rsidRDefault="00C56A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5.2  applicare la proprietà invariantiva, individuare  frazioni algebriche equivalenti e  semplificare frazioni algebriche</w:t>
            </w:r>
          </w:p>
          <w:p w:rsidR="00175017" w:rsidRDefault="00C56A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5.3 operare con  frazioni algebriche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mallCaps/>
                <w:highlight w:val="yellow"/>
              </w:rPr>
              <w:t>5.4</w:t>
            </w:r>
            <w:r>
              <w:rPr>
                <w:rFonts w:ascii="Calibri" w:eastAsia="Calibri" w:hAnsi="Calibri" w:cs="Calibri"/>
                <w:highlight w:val="yellow"/>
              </w:rPr>
              <w:t xml:space="preserve"> applicare consapevolmente i principi di equivalenza  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5.5 risolvere equazioni numeriche fratte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5.6 risolvere equazioni letterali intere e fratte con la discussione 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5.7 impostare e risolvere problemi che si modellizzano con le equazioni fratte 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CONOSCENZE 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campo di esistenza di una frazione 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proprietà invariantiva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frazioni equivalenti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operazioni con le frazioni algebriche 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principi di equivalenza delle equazioni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equazioni numeriche fratte 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equazioni letterali intere e fratte 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18 h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</w:t>
            </w:r>
            <w:r>
              <w:rPr>
                <w:rFonts w:ascii="Calibri" w:eastAsia="Calibri" w:hAnsi="Calibri" w:cs="Calibri"/>
                <w:color w:val="000000"/>
              </w:rPr>
              <w:t>Marzo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FINE : </w:t>
            </w:r>
            <w:r>
              <w:rPr>
                <w:rFonts w:ascii="Calibri" w:eastAsia="Calibri" w:hAnsi="Calibri" w:cs="Calibri"/>
                <w:color w:val="000000"/>
              </w:rPr>
              <w:t>Aprile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af1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6 DISEQUAZIONI LINEARI    COMPETENZE  1-2-4-6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mallCaps/>
                <w:highlight w:val="yellow"/>
              </w:rPr>
              <w:t>6.1</w:t>
            </w:r>
            <w:r>
              <w:rPr>
                <w:rFonts w:ascii="Calibri" w:eastAsia="Calibri" w:hAnsi="Calibri" w:cs="Calibri"/>
                <w:highlight w:val="yellow"/>
              </w:rPr>
              <w:t xml:space="preserve"> applicare consapevolmente i principi di equivalenza delle disequazioni  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6.2 risolvere disequazioni numeriche intere di primo grado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6.3 risolvere sistemi di disequazioni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6.4 impostare e risolvere problemi che si modellizzano con le disequazioni.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6.5 risolvere equazioni e disequazioni con i valori assoluti</w:t>
            </w:r>
          </w:p>
          <w:p w:rsidR="00175017" w:rsidRDefault="00C56A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6.6 risolvere disequazioni fratte e scomponibili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CONOSCENZE 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principi di equivalenza delle disequazioni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disequazioni di primo grado intere numeriche 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sistemi di disequazioni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equazioni e disequazioni  con valori assoluti</w:t>
            </w:r>
          </w:p>
          <w:p w:rsidR="00175017" w:rsidRDefault="00C56A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disequazioni fratte e scomponibili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15 h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</w:t>
            </w:r>
            <w:r>
              <w:rPr>
                <w:rFonts w:ascii="Calibri" w:eastAsia="Calibri" w:hAnsi="Calibri" w:cs="Calibri"/>
                <w:color w:val="000000"/>
              </w:rPr>
              <w:t>Maggio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FINE : </w:t>
            </w:r>
            <w:r>
              <w:rPr>
                <w:rFonts w:ascii="Calibri" w:eastAsia="Calibri" w:hAnsi="Calibri" w:cs="Calibri"/>
                <w:color w:val="000000"/>
              </w:rPr>
              <w:t>Maggio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af2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7  INSIEMI, LOGICA, RELAZIONI E FUNZIONI COMPETENZE  1-6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7.1 operare con gli insiemi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7.2 risolvere problemi con gli insiemi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7.3 riconoscere le proposizioni e utilizzare i connettivi logici    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7.4 operare con i predicati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7.5 utilizzare la condizione necessaria e sufficiente 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7.6 usare in modo appropriato i quantificatori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7.7 riconoscere, rappresentare e applicare le proprietà delle relazioni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7.8 riconoscere le funzioni </w:t>
            </w:r>
          </w:p>
          <w:p w:rsidR="00175017" w:rsidRDefault="00C56A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7.9 determinare l’insieme immagine di una semplice funzione 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insiemi, sottoinsiemi, 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unione, intersezione</w:t>
            </w:r>
            <w:r>
              <w:rPr>
                <w:rFonts w:ascii="Calibri" w:eastAsia="Calibri" w:hAnsi="Calibri" w:cs="Calibri"/>
                <w:color w:val="FF0000"/>
              </w:rPr>
              <w:t xml:space="preserve">, </w:t>
            </w:r>
            <w:r>
              <w:rPr>
                <w:rFonts w:ascii="Calibri" w:eastAsia="Calibri" w:hAnsi="Calibri" w:cs="Calibri"/>
              </w:rPr>
              <w:t>partizione, differenza, complementare, prodotto cartesiano di insiemi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enunciati e connettivi logici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condizione necessaria e sufficiente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quantificatori 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concetto di relazione e sua rappresentazione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proprietà delle relazioni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relazioni di equivalenza e di ordine 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concetto di funzione</w:t>
            </w:r>
          </w:p>
          <w:p w:rsidR="00175017" w:rsidRDefault="00C56AB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insieme immagine di una funzione 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</w:t>
            </w:r>
            <w:r>
              <w:rPr>
                <w:rFonts w:ascii="Calibri" w:eastAsia="Calibri" w:hAnsi="Calibri" w:cs="Calibri"/>
                <w:color w:val="000000"/>
              </w:rPr>
              <w:t>Novembre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FINE : </w:t>
            </w:r>
            <w:r>
              <w:rPr>
                <w:rFonts w:ascii="Calibri" w:eastAsia="Calibri" w:hAnsi="Calibri" w:cs="Calibri"/>
                <w:color w:val="000000"/>
              </w:rPr>
              <w:t>Maggio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3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8 NOZIONI E TEOREMI FONDAMENTALI DI GEOMETRIA RAZIONALE COMPETENZE  1-2-3-5-6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8.1  comprendere la differenza tra postulati, definizioni e teoremi 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8.2  dimostrare i teoremi studiati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8.3  riconoscere ipotesi e tesi nei teoremi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lastRenderedPageBreak/>
              <w:t>8.4  dimostrare i teoremi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8.5  comunicare con un lessico corretto e preciso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CONOSCENZE 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enti primitivi e postulati fondamentali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definizioni degli enti geometrici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triangoli: definizioni e proprietà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rette perpendicolari e parallele: definizioni e proprietà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parallelogrammi e trapezi: definizioni e proprietà</w:t>
            </w:r>
          </w:p>
          <w:p w:rsidR="00175017" w:rsidRDefault="00C56AB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fascio di rette parallele: definizioni e teoremi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 </w:t>
            </w:r>
            <w:r>
              <w:rPr>
                <w:rFonts w:ascii="Calibri" w:eastAsia="Calibri" w:hAnsi="Calibri" w:cs="Calibri"/>
                <w:color w:val="000000"/>
              </w:rPr>
              <w:t xml:space="preserve">Ottobre 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FINE : </w:t>
            </w:r>
            <w:r>
              <w:rPr>
                <w:rFonts w:ascii="Calibri" w:eastAsia="Calibri" w:hAnsi="Calibri" w:cs="Calibri"/>
                <w:color w:val="000000"/>
              </w:rPr>
              <w:t>Giugno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af4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175017">
        <w:trPr>
          <w:trHeight w:val="397"/>
          <w:jc w:val="center"/>
        </w:trPr>
        <w:tc>
          <w:tcPr>
            <w:tcW w:w="11340" w:type="dxa"/>
            <w:gridSpan w:val="5"/>
            <w:vAlign w:val="center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 9  STATISTICA        COMPETENZE  1-7-8</w:t>
            </w:r>
          </w:p>
        </w:tc>
      </w:tr>
      <w:tr w:rsidR="00175017">
        <w:trPr>
          <w:trHeight w:val="397"/>
          <w:jc w:val="center"/>
        </w:trPr>
        <w:tc>
          <w:tcPr>
            <w:tcW w:w="11340" w:type="dxa"/>
            <w:gridSpan w:val="5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mallCaps/>
                <w:highlight w:val="yellow"/>
              </w:rPr>
              <w:t>9.1</w:t>
            </w:r>
            <w:r>
              <w:rPr>
                <w:rFonts w:ascii="Calibri" w:eastAsia="Calibri" w:hAnsi="Calibri" w:cs="Calibri"/>
                <w:highlight w:val="yellow"/>
              </w:rPr>
              <w:t xml:space="preserve">   rilevare e analizzare i dati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9.2   rappresentare  insiemi di dati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9.3   calcolare gli indici di posizionamento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   calcolare gli indici di variabilità</w:t>
            </w:r>
          </w:p>
          <w:p w:rsidR="00175017" w:rsidRDefault="00C5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 w:val="restart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CONOSCENZE 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rilevazione dei dati statistici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frequenze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rappresentazioni grafiche dei dati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indici di posizionamento: media, mediana, moda</w:t>
            </w:r>
          </w:p>
          <w:p w:rsidR="00175017" w:rsidRDefault="00C56AB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indici di variabilità: scarto semplice medio e deviazione standard</w:t>
            </w:r>
          </w:p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RELAZIONE FINALE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Si/no</w:t>
            </w:r>
          </w:p>
        </w:tc>
        <w:tc>
          <w:tcPr>
            <w:tcW w:w="2976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 E MOTIVARE EVENTUALI VARIAZIONI</w:t>
            </w: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  <w:vMerge/>
          </w:tcPr>
          <w:p w:rsidR="00175017" w:rsidRDefault="0017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 xml:space="preserve">lezione frontale, partecipata, esercitazioni. Esercizi interattivi dal web.  Esercizi tipo prova invalsi. </w:t>
            </w:r>
          </w:p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 / potenziamento:  1 ora alla settimana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7939" w:type="dxa"/>
            <w:gridSpan w:val="3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VERIFICA:</w:t>
            </w:r>
            <w:r>
              <w:rPr>
                <w:rFonts w:ascii="Calibri" w:eastAsia="Calibri" w:hAnsi="Calibri" w:cs="Calibri"/>
                <w:color w:val="000000"/>
              </w:rPr>
              <w:t xml:space="preserve"> scritta e/o orale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5017">
        <w:trPr>
          <w:trHeight w:val="397"/>
          <w:jc w:val="center"/>
        </w:trPr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ORE: </w:t>
            </w: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558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INIZIO: </w:t>
            </w:r>
            <w:r>
              <w:rPr>
                <w:rFonts w:ascii="Calibri" w:eastAsia="Calibri" w:hAnsi="Calibri" w:cs="Calibri"/>
                <w:color w:val="000000"/>
              </w:rPr>
              <w:t>Maggio</w:t>
            </w:r>
          </w:p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3" w:type="dxa"/>
          </w:tcPr>
          <w:p w:rsidR="00175017" w:rsidRDefault="00C5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FINE : </w:t>
            </w:r>
            <w:r>
              <w:rPr>
                <w:rFonts w:ascii="Calibri" w:eastAsia="Calibri" w:hAnsi="Calibri" w:cs="Calibri"/>
                <w:color w:val="000000"/>
              </w:rPr>
              <w:t>Giugno</w:t>
            </w:r>
          </w:p>
        </w:tc>
        <w:tc>
          <w:tcPr>
            <w:tcW w:w="425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175017" w:rsidRDefault="0017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75017" w:rsidRDefault="00175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175017">
      <w:headerReference w:type="default" r:id="rId9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42" w:rsidRDefault="000C3542">
      <w:r>
        <w:separator/>
      </w:r>
    </w:p>
  </w:endnote>
  <w:endnote w:type="continuationSeparator" w:id="0">
    <w:p w:rsidR="000C3542" w:rsidRDefault="000C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42" w:rsidRDefault="000C3542">
      <w:r>
        <w:separator/>
      </w:r>
    </w:p>
  </w:footnote>
  <w:footnote w:type="continuationSeparator" w:id="0">
    <w:p w:rsidR="000C3542" w:rsidRDefault="000C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17" w:rsidRDefault="001750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f5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5364"/>
      <w:gridCol w:w="1157"/>
      <w:gridCol w:w="1157"/>
      <w:gridCol w:w="1737"/>
    </w:tblGrid>
    <w:tr w:rsidR="00175017">
      <w:trPr>
        <w:trHeight w:val="520"/>
        <w:jc w:val="center"/>
      </w:trPr>
      <w:tc>
        <w:tcPr>
          <w:tcW w:w="1613" w:type="dxa"/>
        </w:tcPr>
        <w:p w:rsidR="00175017" w:rsidRDefault="00C56AB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1100 – B1</w:t>
          </w:r>
        </w:p>
        <w:p w:rsidR="00175017" w:rsidRDefault="001750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  <w:tc>
        <w:tcPr>
          <w:tcW w:w="5364" w:type="dxa"/>
        </w:tcPr>
        <w:p w:rsidR="00175017" w:rsidRDefault="00C56AB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 xml:space="preserve">LICEO SCIENTIFICO STATALE </w:t>
          </w:r>
        </w:p>
        <w:p w:rsidR="00175017" w:rsidRDefault="00C56AB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  <w:sz w:val="22"/>
              <w:szCs w:val="22"/>
            </w:rPr>
          </w:pPr>
          <w:r>
            <w:rPr>
              <w:b/>
              <w:smallCaps/>
              <w:color w:val="000000"/>
            </w:rPr>
            <w:t>“G. FALCONE E P. BORSELLINO”</w:t>
          </w:r>
        </w:p>
      </w:tc>
      <w:tc>
        <w:tcPr>
          <w:tcW w:w="1157" w:type="dxa"/>
        </w:tcPr>
        <w:p w:rsidR="00175017" w:rsidRDefault="00C56A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Data: 28/10/20</w:t>
          </w:r>
          <w:r w:rsidR="005A7968">
            <w:rPr>
              <w:color w:val="000000"/>
            </w:rPr>
            <w:t>21</w:t>
          </w:r>
        </w:p>
        <w:p w:rsidR="00175017" w:rsidRDefault="0017501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157" w:type="dxa"/>
        </w:tcPr>
        <w:p w:rsidR="00175017" w:rsidRDefault="00C56A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Firma</w:t>
          </w:r>
        </w:p>
        <w:p w:rsidR="00175017" w:rsidRDefault="0017501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737" w:type="dxa"/>
        </w:tcPr>
        <w:p w:rsidR="00175017" w:rsidRDefault="00C56A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5A796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5A7968">
            <w:rPr>
              <w:noProof/>
              <w:color w:val="000000"/>
            </w:rPr>
            <w:t>6</w:t>
          </w:r>
          <w:r>
            <w:rPr>
              <w:color w:val="000000"/>
            </w:rPr>
            <w:fldChar w:fldCharType="end"/>
          </w:r>
        </w:p>
      </w:tc>
    </w:tr>
    <w:tr w:rsidR="00175017">
      <w:trPr>
        <w:trHeight w:val="520"/>
        <w:jc w:val="center"/>
      </w:trPr>
      <w:tc>
        <w:tcPr>
          <w:tcW w:w="11028" w:type="dxa"/>
          <w:gridSpan w:val="5"/>
        </w:tcPr>
        <w:p w:rsidR="00175017" w:rsidRDefault="00C56A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PROGRAMMAZIONE DIDATTICA  </w:t>
          </w:r>
        </w:p>
      </w:tc>
    </w:tr>
  </w:tbl>
  <w:p w:rsidR="00175017" w:rsidRDefault="001750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07F"/>
    <w:multiLevelType w:val="multilevel"/>
    <w:tmpl w:val="C534E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FF0E14"/>
    <w:multiLevelType w:val="multilevel"/>
    <w:tmpl w:val="73FE3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13D49E7"/>
    <w:multiLevelType w:val="multilevel"/>
    <w:tmpl w:val="CFD00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2DC14F4"/>
    <w:multiLevelType w:val="multilevel"/>
    <w:tmpl w:val="1CF64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ACB62FB"/>
    <w:multiLevelType w:val="multilevel"/>
    <w:tmpl w:val="03DA1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7450D4D"/>
    <w:multiLevelType w:val="multilevel"/>
    <w:tmpl w:val="059EF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B101AF6"/>
    <w:multiLevelType w:val="multilevel"/>
    <w:tmpl w:val="11729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2A160DC"/>
    <w:multiLevelType w:val="multilevel"/>
    <w:tmpl w:val="298E8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584270A"/>
    <w:multiLevelType w:val="multilevel"/>
    <w:tmpl w:val="D0A4A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3C2026"/>
    <w:multiLevelType w:val="multilevel"/>
    <w:tmpl w:val="37BCA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017"/>
    <w:rsid w:val="000C3542"/>
    <w:rsid w:val="00175017"/>
    <w:rsid w:val="005A7968"/>
    <w:rsid w:val="00C56ABC"/>
    <w:rsid w:val="00E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10EC7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6F6"/>
    <w:pPr>
      <w:ind w:left="720"/>
      <w:contextualSpacing/>
    </w:p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A7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968"/>
  </w:style>
  <w:style w:type="paragraph" w:styleId="Pidipagina">
    <w:name w:val="footer"/>
    <w:basedOn w:val="Normale"/>
    <w:link w:val="PidipaginaCarattere"/>
    <w:uiPriority w:val="99"/>
    <w:unhideWhenUsed/>
    <w:rsid w:val="005A7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10EC7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6F6"/>
    <w:pPr>
      <w:ind w:left="720"/>
      <w:contextualSpacing/>
    </w:p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A7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968"/>
  </w:style>
  <w:style w:type="paragraph" w:styleId="Pidipagina">
    <w:name w:val="footer"/>
    <w:basedOn w:val="Normale"/>
    <w:link w:val="PidipaginaCarattere"/>
    <w:uiPriority w:val="99"/>
    <w:unhideWhenUsed/>
    <w:rsid w:val="005A7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dGW/QmTyjfyvVpzzuRfQR8tdAg==">AMUW2mV737ev7ZxH5ngEIRlpSx61idYeuiuCT3GyKoMRk/cAzI2Lw5xGqK0k+KYLA7ps6ejxOBDiRxH11hpEs/+tvde6md96fseiWh+PTqLrrPch2NyfgJdVZi1p6ZvTh4Z0++mJUe7m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allais</dc:creator>
  <cp:lastModifiedBy>ele</cp:lastModifiedBy>
  <cp:revision>3</cp:revision>
  <dcterms:created xsi:type="dcterms:W3CDTF">2021-11-01T08:02:00Z</dcterms:created>
  <dcterms:modified xsi:type="dcterms:W3CDTF">2022-10-04T13:03:00Z</dcterms:modified>
</cp:coreProperties>
</file>