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98" w:rsidRPr="00133198" w:rsidRDefault="005956C6" w:rsidP="00133198">
      <w:pPr>
        <w:pStyle w:val="Intestazione"/>
        <w:rPr>
          <w:color w:val="BFBFBF"/>
        </w:rPr>
      </w:pPr>
      <w:r w:rsidRPr="00133198">
        <w:rPr>
          <w:color w:val="BFBFBF"/>
        </w:rPr>
        <w:fldChar w:fldCharType="begin"/>
      </w:r>
      <w:r w:rsidR="00133198" w:rsidRPr="00133198">
        <w:rPr>
          <w:color w:val="BFBFBF"/>
        </w:rPr>
        <w:instrText xml:space="preserve"> MERGEFIELD nome_file </w:instrText>
      </w:r>
      <w:r w:rsidRPr="00133198">
        <w:rPr>
          <w:color w:val="BFBFBF"/>
        </w:rPr>
        <w:fldChar w:fldCharType="end"/>
      </w:r>
    </w:p>
    <w:tbl>
      <w:tblPr>
        <w:tblW w:w="0" w:type="auto"/>
        <w:tblInd w:w="-106" w:type="dxa"/>
        <w:tblLook w:val="00A0"/>
      </w:tblPr>
      <w:tblGrid>
        <w:gridCol w:w="2281"/>
        <w:gridCol w:w="2587"/>
        <w:gridCol w:w="2691"/>
        <w:gridCol w:w="2401"/>
      </w:tblGrid>
      <w:tr w:rsidR="00133198" w:rsidRPr="00914C59" w:rsidTr="00A27BAD">
        <w:tc>
          <w:tcPr>
            <w:tcW w:w="2379" w:type="dxa"/>
            <w:vAlign w:val="center"/>
          </w:tcPr>
          <w:p w:rsidR="00D92DF2" w:rsidRDefault="00D92DF2" w:rsidP="00D92DF2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Calibri" w:hAnsi="Calibri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44880" cy="739140"/>
                  <wp:effectExtent l="0" t="0" r="762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92DF2" w:rsidRDefault="00D92DF2" w:rsidP="00D92DF2">
            <w:pPr>
              <w:spacing w:line="100" w:lineRule="atLeast"/>
              <w:rPr>
                <w:rFonts w:ascii="Calibri" w:hAnsi="Calibri" w:cs="Arial"/>
                <w:sz w:val="28"/>
                <w:szCs w:val="28"/>
              </w:rPr>
            </w:pPr>
          </w:p>
          <w:p w:rsidR="00D92DF2" w:rsidRDefault="00D92DF2" w:rsidP="00D92DF2">
            <w:pPr>
              <w:spacing w:line="100" w:lineRule="atLeast"/>
              <w:rPr>
                <w:noProof/>
                <w:sz w:val="16"/>
                <w:szCs w:val="16"/>
              </w:rPr>
            </w:pPr>
            <w:r w:rsidRPr="00D86D23">
              <w:rPr>
                <w:noProof/>
                <w:sz w:val="16"/>
                <w:szCs w:val="16"/>
              </w:rPr>
              <w:t>LiceoScientifico Statale</w:t>
            </w:r>
          </w:p>
          <w:p w:rsidR="00D92DF2" w:rsidRDefault="00D92DF2" w:rsidP="00D92DF2">
            <w:pPr>
              <w:spacing w:line="100" w:lineRule="atLeast"/>
              <w:rPr>
                <w:noProof/>
                <w:sz w:val="16"/>
                <w:szCs w:val="16"/>
              </w:rPr>
            </w:pPr>
            <w:r w:rsidRPr="00D86D23">
              <w:rPr>
                <w:noProof/>
                <w:sz w:val="16"/>
                <w:szCs w:val="16"/>
              </w:rPr>
              <w:t>“G. Falcone e P. Borsellino”</w:t>
            </w:r>
          </w:p>
          <w:p w:rsidR="00133198" w:rsidRPr="00D92DF2" w:rsidRDefault="00133198" w:rsidP="00D92DF2">
            <w:pPr>
              <w:spacing w:line="100" w:lineRule="atLeas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496" w:type="dxa"/>
          </w:tcPr>
          <w:p w:rsidR="00133198" w:rsidRPr="00133198" w:rsidRDefault="00A63A78" w:rsidP="00D92DF2">
            <w:pPr>
              <w:spacing w:line="100" w:lineRule="atLeast"/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495514" cy="1143000"/>
                  <wp:effectExtent l="0" t="0" r="9525" b="0"/>
                  <wp:docPr id="1" name="Immagine 4" descr="ttps://www.researchitaly.it/uploads/images/logo_miur_quadrato_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ttps://www.researchitaly.it/uploads/images/logo_miur_quadrato_4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8321"/>
                          <a:stretch/>
                        </pic:blipFill>
                        <pic:spPr bwMode="auto">
                          <a:xfrm>
                            <a:off x="0" y="0"/>
                            <a:ext cx="1497283" cy="114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D92DF2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</w:tcPr>
          <w:p w:rsidR="00133198" w:rsidRPr="00133198" w:rsidRDefault="00A63A78" w:rsidP="00D92DF2">
            <w:pPr>
              <w:spacing w:line="100" w:lineRule="atLeast"/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571625" cy="1257300"/>
                  <wp:effectExtent l="0" t="0" r="0" b="0"/>
                  <wp:docPr id="2" name="Immagine 5" descr="ttps://upload.wikimedia.org/wikipedia/it/b/b4/Fnom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ttps://upload.wikimedia.org/wikipedia/it/b/b4/Fnom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D92DF2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:rsidR="00133198" w:rsidRPr="00133198" w:rsidRDefault="00A63A78" w:rsidP="00D92DF2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6844" cy="1181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86" cy="118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DC4" w:rsidRDefault="006E5DC4" w:rsidP="006E5DC4">
      <w:pPr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71397A" w:rsidRPr="00531C8B" w:rsidRDefault="005F5DFB" w:rsidP="008B7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Percorso di orientamento-potenziamento</w:t>
      </w:r>
    </w:p>
    <w:p w:rsidR="008B7B84" w:rsidRPr="00531C8B" w:rsidRDefault="008B7B84" w:rsidP="008B7B84">
      <w:pPr>
        <w:jc w:val="center"/>
        <w:rPr>
          <w:b/>
          <w:sz w:val="24"/>
          <w:szCs w:val="24"/>
        </w:rPr>
      </w:pPr>
      <w:r w:rsidRPr="00531C8B">
        <w:rPr>
          <w:b/>
          <w:sz w:val="24"/>
          <w:szCs w:val="24"/>
        </w:rPr>
        <w:t>“</w:t>
      </w:r>
      <w:r w:rsidR="006E5DC4" w:rsidRPr="00531C8B">
        <w:rPr>
          <w:b/>
          <w:sz w:val="24"/>
          <w:szCs w:val="24"/>
        </w:rPr>
        <w:t>BIOLOGIA CON CURVATURA BIOMEDICA</w:t>
      </w:r>
      <w:r w:rsidRPr="00531C8B">
        <w:rPr>
          <w:b/>
          <w:sz w:val="24"/>
          <w:szCs w:val="24"/>
        </w:rPr>
        <w:t xml:space="preserve">” </w:t>
      </w:r>
    </w:p>
    <w:p w:rsidR="00D230AD" w:rsidRDefault="00D230AD" w:rsidP="008B7B84">
      <w:pPr>
        <w:jc w:val="center"/>
        <w:rPr>
          <w:b/>
          <w:sz w:val="24"/>
          <w:szCs w:val="24"/>
        </w:rPr>
      </w:pPr>
    </w:p>
    <w:p w:rsidR="006E5DC4" w:rsidRPr="005F5DFB" w:rsidRDefault="008B7B84" w:rsidP="006E5DC4">
      <w:pPr>
        <w:jc w:val="center"/>
        <w:rPr>
          <w:b/>
          <w:sz w:val="28"/>
          <w:szCs w:val="28"/>
        </w:rPr>
      </w:pPr>
      <w:r w:rsidRPr="005F5DFB">
        <w:rPr>
          <w:b/>
          <w:sz w:val="28"/>
          <w:szCs w:val="28"/>
        </w:rPr>
        <w:t>REGOLAMENTO</w:t>
      </w:r>
    </w:p>
    <w:p w:rsidR="008B7B84" w:rsidRPr="007E6219" w:rsidRDefault="008B7B84" w:rsidP="006E5DC4">
      <w:pPr>
        <w:jc w:val="center"/>
        <w:rPr>
          <w:b/>
          <w:sz w:val="24"/>
          <w:szCs w:val="24"/>
        </w:rPr>
      </w:pPr>
    </w:p>
    <w:p w:rsidR="00531C8B" w:rsidRDefault="00AA593A" w:rsidP="005C7FFE">
      <w:pPr>
        <w:spacing w:before="86"/>
        <w:ind w:left="426"/>
        <w:jc w:val="both"/>
        <w:rPr>
          <w:rFonts w:eastAsia="Times New Roman"/>
          <w:b/>
          <w:bCs/>
          <w:color w:val="000000"/>
          <w:kern w:val="24"/>
          <w:sz w:val="24"/>
          <w:szCs w:val="24"/>
        </w:rPr>
      </w:pP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Il seguente Regolamento è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stato de</w:t>
      </w:r>
      <w:r w:rsidR="0086623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liberato </w:t>
      </w: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dal Comitato Tecnico </w:t>
      </w:r>
      <w:r w:rsidR="00133198">
        <w:rPr>
          <w:rFonts w:eastAsia="Times New Roman"/>
          <w:b/>
          <w:bCs/>
          <w:color w:val="000000"/>
          <w:kern w:val="24"/>
          <w:sz w:val="24"/>
          <w:szCs w:val="24"/>
        </w:rPr>
        <w:t>S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cientifico de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lla scuola capofila di rete; se </w:t>
      </w:r>
      <w:r w:rsidR="005F5DF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ne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rimanda la 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condivisione 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 parte di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ogni istituzione scolastica</w:t>
      </w:r>
      <w:r w:rsidR="00122858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coinvolta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nel percorso.</w:t>
      </w:r>
    </w:p>
    <w:p w:rsidR="00531C8B" w:rsidRPr="00531C8B" w:rsidRDefault="00531C8B" w:rsidP="005C7FFE">
      <w:pPr>
        <w:spacing w:before="86"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>In ciascun</w:t>
      </w:r>
      <w:r w:rsidR="005C7FFE">
        <w:rPr>
          <w:rFonts w:eastAsia="Times New Roman"/>
          <w:color w:val="000000"/>
          <w:kern w:val="24"/>
          <w:sz w:val="24"/>
          <w:szCs w:val="24"/>
        </w:rPr>
        <w:t>a istituzione scolastica</w:t>
      </w:r>
      <w:r w:rsidR="00122858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936404">
        <w:rPr>
          <w:rFonts w:eastAsia="Times New Roman"/>
          <w:color w:val="000000"/>
          <w:kern w:val="24"/>
          <w:sz w:val="24"/>
          <w:szCs w:val="24"/>
        </w:rPr>
        <w:t>in</w:t>
      </w:r>
      <w:r w:rsidR="00F72309">
        <w:rPr>
          <w:rFonts w:eastAsia="Times New Roman"/>
          <w:color w:val="000000"/>
          <w:kern w:val="24"/>
          <w:sz w:val="24"/>
          <w:szCs w:val="24"/>
        </w:rPr>
        <w:t>dividuata dal MI</w:t>
      </w:r>
      <w:r w:rsidR="005C7FFE">
        <w:rPr>
          <w:rFonts w:eastAsia="Times New Roman"/>
          <w:color w:val="000000"/>
          <w:kern w:val="24"/>
          <w:sz w:val="24"/>
          <w:szCs w:val="24"/>
        </w:rPr>
        <w:t xml:space="preserve"> per l’attuazione del percorso di potenziamento-orientamento “Biologia con curvatura biomedica” </w:t>
      </w:r>
      <w:r w:rsidRPr="00531C8B">
        <w:rPr>
          <w:rFonts w:eastAsia="Times New Roman"/>
          <w:color w:val="000000"/>
          <w:kern w:val="24"/>
          <w:sz w:val="24"/>
          <w:szCs w:val="24"/>
        </w:rPr>
        <w:t>viene costituito un Comitat</w:t>
      </w:r>
      <w:r w:rsidR="0061105E">
        <w:rPr>
          <w:rFonts w:eastAsia="Times New Roman"/>
          <w:color w:val="000000"/>
          <w:kern w:val="24"/>
          <w:sz w:val="24"/>
          <w:szCs w:val="24"/>
        </w:rPr>
        <w:t>o Tecnico-S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cientifico 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composto dalle seguenti figure: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il Dirigente scolastico, il Presidente dell’Ordine </w:t>
      </w:r>
      <w:r w:rsidR="004D250A" w:rsidRPr="00531C8B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Pr="00531C8B">
        <w:rPr>
          <w:rFonts w:eastAsia="Times New Roman"/>
          <w:color w:val="000000"/>
          <w:kern w:val="24"/>
          <w:sz w:val="24"/>
          <w:szCs w:val="24"/>
        </w:rPr>
        <w:t>dei Medici di riferimento, il referente per la compone</w:t>
      </w:r>
      <w:r w:rsidR="00BF2F85">
        <w:rPr>
          <w:rFonts w:eastAsia="Times New Roman"/>
          <w:color w:val="000000"/>
          <w:kern w:val="24"/>
          <w:sz w:val="24"/>
          <w:szCs w:val="24"/>
        </w:rPr>
        <w:t>nte docente (individuato dal Dirigente scolastico</w:t>
      </w:r>
      <w:r w:rsidRPr="00531C8B">
        <w:rPr>
          <w:rFonts w:eastAsia="Times New Roman"/>
          <w:color w:val="000000"/>
          <w:kern w:val="24"/>
          <w:sz w:val="24"/>
          <w:szCs w:val="24"/>
        </w:rPr>
        <w:t>) e il referente per la componente medica (individuato dal Presidente dell’Ordine</w:t>
      </w:r>
      <w:r w:rsidR="00122858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4D250A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).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 due referenti, </w:t>
      </w:r>
      <w:r w:rsidR="00184604">
        <w:rPr>
          <w:rFonts w:eastAsia="Times New Roman"/>
          <w:color w:val="000000"/>
          <w:kern w:val="24"/>
          <w:sz w:val="24"/>
          <w:szCs w:val="24"/>
        </w:rPr>
        <w:t xml:space="preserve">docente e medico,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olt</w:t>
      </w:r>
      <w:r w:rsidR="00936404">
        <w:rPr>
          <w:rFonts w:eastAsia="Times New Roman"/>
          <w:color w:val="000000"/>
          <w:kern w:val="24"/>
          <w:sz w:val="24"/>
          <w:szCs w:val="24"/>
        </w:rPr>
        <w:t>re a coordinare</w:t>
      </w:r>
      <w:r w:rsidR="00122858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5F5DFB">
        <w:rPr>
          <w:rFonts w:eastAsia="Times New Roman"/>
          <w:color w:val="000000"/>
          <w:kern w:val="24"/>
          <w:sz w:val="24"/>
          <w:szCs w:val="24"/>
        </w:rPr>
        <w:t>le attività de</w:t>
      </w:r>
      <w:r w:rsidR="00936404">
        <w:rPr>
          <w:rFonts w:eastAsia="Times New Roman"/>
          <w:color w:val="000000"/>
          <w:kern w:val="24"/>
          <w:sz w:val="24"/>
          <w:szCs w:val="24"/>
        </w:rPr>
        <w:t>l percorso, dovranno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aggiornare la piattaforma </w:t>
      </w:r>
      <w:r w:rsidR="00936404">
        <w:rPr>
          <w:rFonts w:eastAsia="Times New Roman"/>
          <w:color w:val="000000"/>
          <w:kern w:val="24"/>
          <w:sz w:val="24"/>
          <w:szCs w:val="24"/>
        </w:rPr>
        <w:t xml:space="preserve">web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le rispettive parti di competenza.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6C5C87" w:rsidRPr="00F7626C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Il 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per</w:t>
      </w:r>
      <w:r w:rsidRPr="00F7626C">
        <w:rPr>
          <w:rFonts w:eastAsia="Times New Roman"/>
          <w:color w:val="000000"/>
          <w:kern w:val="24"/>
          <w:sz w:val="24"/>
          <w:szCs w:val="24"/>
        </w:rPr>
        <w:t>corso ha durata triennale e l’iscrizione alla classe successiva potrà essere effettuata solo dagli alunni che abbiano g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ià frequentato</w:t>
      </w: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 l’anno o gli anni precedenti.  </w:t>
      </w:r>
    </w:p>
    <w:p w:rsidR="00590D53" w:rsidRPr="006C5C87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didattiche si svolgono </w:t>
      </w:r>
      <w:r w:rsidR="00F7626C" w:rsidRPr="00E9104D">
        <w:rPr>
          <w:rFonts w:eastAsia="Times New Roman"/>
          <w:kern w:val="24"/>
          <w:sz w:val="24"/>
          <w:szCs w:val="24"/>
        </w:rPr>
        <w:t>in presenza o a distanza</w:t>
      </w:r>
      <w:r w:rsidR="00024383">
        <w:rPr>
          <w:rFonts w:eastAsia="Times New Roman"/>
          <w:kern w:val="24"/>
          <w:sz w:val="24"/>
          <w:szCs w:val="24"/>
        </w:rPr>
        <w:t xml:space="preserve">,previo accordo con gli ordini </w:t>
      </w:r>
      <w:r w:rsidR="004D250A">
        <w:rPr>
          <w:rFonts w:eastAsia="Times New Roman"/>
          <w:kern w:val="24"/>
          <w:sz w:val="24"/>
          <w:szCs w:val="24"/>
        </w:rPr>
        <w:t xml:space="preserve">provinciali </w:t>
      </w:r>
      <w:r w:rsidR="00024383">
        <w:rPr>
          <w:rFonts w:eastAsia="Times New Roman"/>
          <w:kern w:val="24"/>
          <w:sz w:val="24"/>
          <w:szCs w:val="24"/>
        </w:rPr>
        <w:t xml:space="preserve">dei medici di riferimento,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secondo la calendarizzazione previ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sta dalla scuola-capofila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un monte ore annu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ale di 40 ore di cui 20 ore affidate ai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docenti interni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di Biologia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e 20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ore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a cura degli esperti medici esterni</w:t>
      </w:r>
      <w:r w:rsidR="00BF2F85">
        <w:rPr>
          <w:rFonts w:eastAsia="Times New Roman"/>
          <w:color w:val="000000"/>
          <w:kern w:val="24"/>
          <w:sz w:val="24"/>
          <w:szCs w:val="24"/>
        </w:rPr>
        <w:t>, selezionati dall’Ordine 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 laboratorio, per un totale di 10 ore annuali, presso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la sede dell’Ordine </w:t>
      </w:r>
      <w:r w:rsidR="004D250A">
        <w:rPr>
          <w:rFonts w:eastAsia="Times New Roman"/>
          <w:color w:val="000000"/>
          <w:kern w:val="24"/>
          <w:sz w:val="24"/>
          <w:szCs w:val="24"/>
        </w:rPr>
        <w:t>p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 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presso strutture sanitarie e/o reparti ospedalieri, </w:t>
      </w:r>
      <w:r w:rsidR="00BF2F85">
        <w:rPr>
          <w:rFonts w:eastAsia="Times New Roman"/>
          <w:color w:val="000000"/>
          <w:kern w:val="24"/>
          <w:sz w:val="24"/>
          <w:szCs w:val="24"/>
        </w:rPr>
        <w:t>pos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sono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essere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effettuate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="00F7626C">
        <w:rPr>
          <w:rFonts w:eastAsia="Times New Roman"/>
          <w:color w:val="000000"/>
          <w:kern w:val="24"/>
          <w:sz w:val="24"/>
          <w:szCs w:val="24"/>
        </w:rPr>
        <w:t>in presenza o a distanza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Pr="00531C8B">
        <w:rPr>
          <w:rFonts w:eastAsia="Times New Roman"/>
          <w:color w:val="000000"/>
          <w:kern w:val="24"/>
          <w:sz w:val="24"/>
          <w:szCs w:val="24"/>
        </w:rPr>
        <w:t>in orario antimeridiano e/o pomeridiano.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E9104D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jc w:val="both"/>
        <w:rPr>
          <w:sz w:val="24"/>
          <w:szCs w:val="24"/>
        </w:rPr>
      </w:pPr>
      <w:r w:rsidRPr="00E9104D">
        <w:rPr>
          <w:sz w:val="24"/>
          <w:szCs w:val="24"/>
        </w:rPr>
        <w:t xml:space="preserve">La valutazione </w:t>
      </w:r>
      <w:r w:rsidR="00BF2F85" w:rsidRPr="00E9104D">
        <w:rPr>
          <w:sz w:val="24"/>
          <w:szCs w:val="24"/>
        </w:rPr>
        <w:t xml:space="preserve">degli alunni partecipanti </w:t>
      </w:r>
      <w:r w:rsidRPr="00E9104D">
        <w:rPr>
          <w:sz w:val="24"/>
          <w:szCs w:val="24"/>
        </w:rPr>
        <w:t>è basata sui risu</w:t>
      </w:r>
      <w:r w:rsidR="00BF2F85" w:rsidRPr="00E9104D">
        <w:rPr>
          <w:sz w:val="24"/>
          <w:szCs w:val="24"/>
        </w:rPr>
        <w:t xml:space="preserve">ltati delle prove di </w:t>
      </w:r>
      <w:r w:rsidR="004D250A">
        <w:rPr>
          <w:sz w:val="24"/>
          <w:szCs w:val="24"/>
        </w:rPr>
        <w:t xml:space="preserve">verifica: </w:t>
      </w:r>
      <w:r w:rsidRPr="00E9104D">
        <w:rPr>
          <w:sz w:val="24"/>
          <w:szCs w:val="24"/>
        </w:rPr>
        <w:t>due test per il primo quadrimestre, due t</w:t>
      </w:r>
      <w:r w:rsidR="004D250A">
        <w:rPr>
          <w:sz w:val="24"/>
          <w:szCs w:val="24"/>
        </w:rPr>
        <w:t>est per il secondo quadrimestre</w:t>
      </w:r>
      <w:r w:rsidRPr="00E9104D">
        <w:rPr>
          <w:sz w:val="24"/>
          <w:szCs w:val="24"/>
        </w:rPr>
        <w:t>. </w:t>
      </w:r>
      <w:r w:rsidR="00215529" w:rsidRPr="00E9104D">
        <w:rPr>
          <w:sz w:val="24"/>
          <w:szCs w:val="24"/>
        </w:rPr>
        <w:t>Nel caso di diversa ripartizione dell’anno scolastico, gli alunni potranno essere valutati con un test nel trimestre e con tre test nel pentamestre.</w:t>
      </w:r>
    </w:p>
    <w:p w:rsidR="00756796" w:rsidRDefault="00024383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materiale didattico, distinto per annualità,è </w:t>
      </w:r>
      <w:r w:rsidR="00AA593A">
        <w:rPr>
          <w:sz w:val="24"/>
          <w:szCs w:val="24"/>
        </w:rPr>
        <w:t xml:space="preserve">disponibile </w:t>
      </w:r>
      <w:r w:rsidR="00AA593A" w:rsidRPr="00531C8B">
        <w:rPr>
          <w:sz w:val="24"/>
          <w:szCs w:val="24"/>
        </w:rPr>
        <w:t>su</w:t>
      </w:r>
      <w:r w:rsidR="00AA593A">
        <w:rPr>
          <w:sz w:val="24"/>
          <w:szCs w:val="24"/>
        </w:rPr>
        <w:t>ll’</w:t>
      </w:r>
      <w:r w:rsidR="00AA593A" w:rsidRPr="00531C8B">
        <w:rPr>
          <w:sz w:val="24"/>
          <w:szCs w:val="24"/>
        </w:rPr>
        <w:t>apposita piattaforma</w:t>
      </w:r>
      <w:r w:rsidR="00AA593A">
        <w:rPr>
          <w:sz w:val="24"/>
          <w:szCs w:val="24"/>
        </w:rPr>
        <w:t xml:space="preserve"> web</w:t>
      </w:r>
      <w:r>
        <w:rPr>
          <w:sz w:val="24"/>
          <w:szCs w:val="24"/>
        </w:rPr>
        <w:t xml:space="preserve"> alla quale sia i docenti che gli studenti possono accedere</w:t>
      </w:r>
      <w:r w:rsidR="00F72309">
        <w:rPr>
          <w:sz w:val="24"/>
          <w:szCs w:val="24"/>
        </w:rPr>
        <w:t xml:space="preserve"> utilizzando le credenziali fornite dalla scuola capofila</w:t>
      </w:r>
      <w:r w:rsidR="00531C8B" w:rsidRPr="00531C8B">
        <w:rPr>
          <w:sz w:val="24"/>
          <w:szCs w:val="24"/>
        </w:rPr>
        <w:t>.</w:t>
      </w:r>
    </w:p>
    <w:p w:rsidR="00531C8B" w:rsidRPr="008D1F4E" w:rsidRDefault="00756796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8D1F4E">
        <w:rPr>
          <w:sz w:val="24"/>
          <w:szCs w:val="24"/>
        </w:rPr>
        <w:lastRenderedPageBreak/>
        <w:t xml:space="preserve">È vietata la divulgazione </w:t>
      </w:r>
      <w:r w:rsidR="008D1F4E">
        <w:rPr>
          <w:sz w:val="24"/>
          <w:szCs w:val="24"/>
        </w:rPr>
        <w:t>pubblica del materiale didattico e</w:t>
      </w:r>
      <w:r w:rsidRPr="008D1F4E">
        <w:rPr>
          <w:sz w:val="24"/>
          <w:szCs w:val="24"/>
        </w:rPr>
        <w:t xml:space="preserve"> dei testi delle prove di verifica al di fuori </w:t>
      </w:r>
      <w:r w:rsidR="008D1F4E" w:rsidRPr="008D1F4E">
        <w:rPr>
          <w:sz w:val="24"/>
          <w:szCs w:val="24"/>
        </w:rPr>
        <w:t>di quanto è contemplato dal percorso</w:t>
      </w:r>
      <w:r w:rsidRPr="008D1F4E">
        <w:rPr>
          <w:sz w:val="24"/>
          <w:szCs w:val="24"/>
        </w:rPr>
        <w:t>.</w:t>
      </w:r>
    </w:p>
    <w:p w:rsidR="008D1F4E" w:rsidRPr="00531C8B" w:rsidRDefault="008D1F4E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È vietato fornire le credenziali di accesso alla piattaforma a personale non abilitato e quindi non inserito nel percorso.</w:t>
      </w:r>
    </w:p>
    <w:p w:rsidR="00531C8B" w:rsidRPr="00531C8B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531C8B">
        <w:rPr>
          <w:sz w:val="24"/>
          <w:szCs w:val="24"/>
        </w:rPr>
        <w:t>Ciascun</w:t>
      </w:r>
      <w:r w:rsidR="00BF2F85">
        <w:rPr>
          <w:sz w:val="24"/>
          <w:szCs w:val="24"/>
        </w:rPr>
        <w:t>a istituzione scolastica</w:t>
      </w:r>
      <w:r w:rsidRPr="00531C8B">
        <w:rPr>
          <w:sz w:val="24"/>
          <w:szCs w:val="24"/>
        </w:rPr>
        <w:t xml:space="preserve"> dovrà atteners</w:t>
      </w:r>
      <w:r w:rsidR="00BF2F85">
        <w:rPr>
          <w:sz w:val="24"/>
          <w:szCs w:val="24"/>
        </w:rPr>
        <w:t>i alla tempistica di attuazione</w:t>
      </w:r>
      <w:r w:rsidRPr="00531C8B">
        <w:rPr>
          <w:sz w:val="24"/>
          <w:szCs w:val="24"/>
        </w:rPr>
        <w:t xml:space="preserve"> del percorso secondo quanto indicato </w:t>
      </w:r>
      <w:r w:rsidR="00BF2F85">
        <w:rPr>
          <w:sz w:val="24"/>
          <w:szCs w:val="24"/>
        </w:rPr>
        <w:t xml:space="preserve">nel calendario delle attività </w:t>
      </w:r>
      <w:r w:rsidR="00F72309">
        <w:rPr>
          <w:sz w:val="24"/>
          <w:szCs w:val="24"/>
        </w:rPr>
        <w:t xml:space="preserve">inviato ai licei della rete e </w:t>
      </w:r>
      <w:r w:rsidR="00BF2F85">
        <w:rPr>
          <w:sz w:val="24"/>
          <w:szCs w:val="24"/>
        </w:rPr>
        <w:t>presente su</w:t>
      </w:r>
      <w:r w:rsidRPr="00531C8B">
        <w:rPr>
          <w:sz w:val="24"/>
          <w:szCs w:val="24"/>
        </w:rPr>
        <w:t xml:space="preserve">lla piattaforma </w:t>
      </w:r>
      <w:r w:rsidR="00BF2F85">
        <w:rPr>
          <w:sz w:val="24"/>
          <w:szCs w:val="24"/>
        </w:rPr>
        <w:t xml:space="preserve">web </w:t>
      </w:r>
      <w:r w:rsidRPr="00531C8B">
        <w:rPr>
          <w:sz w:val="24"/>
          <w:szCs w:val="24"/>
        </w:rPr>
        <w:t>della scuola-capofila.</w:t>
      </w:r>
    </w:p>
    <w:p w:rsidR="00531C8B" w:rsidRPr="00F72309" w:rsidRDefault="00574D38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F72309">
        <w:rPr>
          <w:sz w:val="24"/>
          <w:szCs w:val="24"/>
        </w:rPr>
        <w:t>Le</w:t>
      </w:r>
      <w:r w:rsidR="00122858">
        <w:rPr>
          <w:sz w:val="24"/>
          <w:szCs w:val="24"/>
        </w:rPr>
        <w:t xml:space="preserve"> </w:t>
      </w:r>
      <w:r w:rsidRPr="00F72309">
        <w:rPr>
          <w:sz w:val="24"/>
          <w:szCs w:val="24"/>
        </w:rPr>
        <w:t>quattro prove di verifica per ciasc</w:t>
      </w:r>
      <w:r w:rsidR="004D250A">
        <w:rPr>
          <w:sz w:val="24"/>
          <w:szCs w:val="24"/>
        </w:rPr>
        <w:t>una annualità si svolgeranno on</w:t>
      </w:r>
      <w:r w:rsidRPr="00F72309">
        <w:rPr>
          <w:sz w:val="24"/>
          <w:szCs w:val="24"/>
        </w:rPr>
        <w:t>line sulla piattaforma web del percorso, con cadenza bimestrale, secondo i tempi e le modalità indicate</w:t>
      </w:r>
      <w:r w:rsidR="00531C8B" w:rsidRPr="00F72309">
        <w:rPr>
          <w:sz w:val="24"/>
          <w:szCs w:val="24"/>
        </w:rPr>
        <w:t xml:space="preserve"> dalla scuola-cap</w:t>
      </w:r>
      <w:r w:rsidR="006C5C87" w:rsidRPr="00F72309">
        <w:rPr>
          <w:sz w:val="24"/>
          <w:szCs w:val="24"/>
        </w:rPr>
        <w:t>ofila</w:t>
      </w:r>
      <w:r w:rsidRPr="00F72309">
        <w:rPr>
          <w:sz w:val="24"/>
          <w:szCs w:val="24"/>
        </w:rPr>
        <w:t>. G</w:t>
      </w:r>
      <w:r w:rsidR="00531C8B" w:rsidRPr="00F72309">
        <w:rPr>
          <w:sz w:val="24"/>
          <w:szCs w:val="24"/>
        </w:rPr>
        <w:t>li alunni assenti al</w:t>
      </w:r>
      <w:r w:rsidRPr="00F72309">
        <w:rPr>
          <w:sz w:val="24"/>
          <w:szCs w:val="24"/>
        </w:rPr>
        <w:t>le prove di verifica non potranno</w:t>
      </w:r>
      <w:r w:rsidR="00531C8B" w:rsidRPr="00F72309">
        <w:rPr>
          <w:sz w:val="24"/>
          <w:szCs w:val="24"/>
        </w:rPr>
        <w:t xml:space="preserve"> effettuare prove suppletive.</w:t>
      </w:r>
    </w:p>
    <w:p w:rsidR="00531C8B" w:rsidRPr="00756796" w:rsidRDefault="00A843F0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La gestio</w:t>
      </w:r>
      <w:r w:rsidR="00F72309">
        <w:rPr>
          <w:sz w:val="24"/>
          <w:szCs w:val="24"/>
        </w:rPr>
        <w:t>ne delle operazioni attinenti la somministrazione dei</w:t>
      </w:r>
      <w:r>
        <w:rPr>
          <w:sz w:val="24"/>
          <w:szCs w:val="24"/>
        </w:rPr>
        <w:t xml:space="preserve"> test di</w:t>
      </w:r>
      <w:r w:rsidR="00531C8B" w:rsidRPr="00756796">
        <w:rPr>
          <w:sz w:val="24"/>
          <w:szCs w:val="24"/>
        </w:rPr>
        <w:t xml:space="preserve"> v</w:t>
      </w:r>
      <w:r w:rsidR="0061105E" w:rsidRPr="00756796">
        <w:rPr>
          <w:sz w:val="24"/>
          <w:szCs w:val="24"/>
        </w:rPr>
        <w:t>erifica</w:t>
      </w:r>
      <w:r w:rsidR="00756796" w:rsidRPr="00756796">
        <w:rPr>
          <w:sz w:val="24"/>
          <w:szCs w:val="24"/>
        </w:rPr>
        <w:t xml:space="preserve"> è affidata al Comitato Tecnico </w:t>
      </w:r>
      <w:r w:rsidR="0061105E" w:rsidRPr="00756796">
        <w:rPr>
          <w:sz w:val="24"/>
          <w:szCs w:val="24"/>
        </w:rPr>
        <w:t>S</w:t>
      </w:r>
      <w:r w:rsidR="0092037C" w:rsidRPr="00756796">
        <w:rPr>
          <w:sz w:val="24"/>
          <w:szCs w:val="24"/>
        </w:rPr>
        <w:t>cientifico di ciascuna istituzione scolastica</w:t>
      </w:r>
      <w:r w:rsidR="00531C8B" w:rsidRPr="00756796">
        <w:rPr>
          <w:sz w:val="24"/>
          <w:szCs w:val="24"/>
        </w:rPr>
        <w:t xml:space="preserve"> aderente alla rete, il quale sarà responsabile della predisposizione di un adeguato servizio di vigilanza che garantisca agli alunni coinvolti un sereno e auto</w:t>
      </w:r>
      <w:r w:rsidR="00BA3A0E" w:rsidRPr="00756796">
        <w:rPr>
          <w:sz w:val="24"/>
          <w:szCs w:val="24"/>
        </w:rPr>
        <w:t>nomo svolgimento della prova, a</w:t>
      </w:r>
      <w:r w:rsidR="00364B3E" w:rsidRPr="00756796">
        <w:rPr>
          <w:sz w:val="24"/>
          <w:szCs w:val="24"/>
        </w:rPr>
        <w:t xml:space="preserve"> tutela </w:t>
      </w:r>
      <w:r w:rsidR="00531C8B" w:rsidRPr="00756796">
        <w:rPr>
          <w:sz w:val="24"/>
          <w:szCs w:val="24"/>
        </w:rPr>
        <w:t>dell’attendibilità dei risultati.</w:t>
      </w:r>
    </w:p>
    <w:p w:rsidR="008F75B2" w:rsidRPr="00331155" w:rsidRDefault="008F75B2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331155">
        <w:rPr>
          <w:sz w:val="24"/>
          <w:szCs w:val="24"/>
        </w:rPr>
        <w:t xml:space="preserve">Per l’attribuzione del credito scolastico agli studenti inseriti nel percorso e per la </w:t>
      </w:r>
      <w:r w:rsidR="008D1F4E" w:rsidRPr="00331155">
        <w:rPr>
          <w:sz w:val="24"/>
          <w:szCs w:val="24"/>
        </w:rPr>
        <w:t xml:space="preserve">loro </w:t>
      </w:r>
      <w:r w:rsidRPr="00331155">
        <w:rPr>
          <w:sz w:val="24"/>
          <w:szCs w:val="24"/>
        </w:rPr>
        <w:t>valutazione finale sono obbligatorie</w:t>
      </w:r>
      <w:r w:rsidR="008D1F4E" w:rsidRPr="00331155">
        <w:rPr>
          <w:sz w:val="24"/>
          <w:szCs w:val="24"/>
        </w:rPr>
        <w:t>:</w:t>
      </w:r>
      <w:r w:rsidRPr="00331155">
        <w:rPr>
          <w:sz w:val="24"/>
          <w:szCs w:val="24"/>
        </w:rPr>
        <w:t xml:space="preserve"> la</w:t>
      </w:r>
      <w:r w:rsidR="006B7D4D" w:rsidRPr="00331155">
        <w:rPr>
          <w:sz w:val="24"/>
          <w:szCs w:val="24"/>
        </w:rPr>
        <w:t xml:space="preserve"> partecipazione a</w:t>
      </w:r>
      <w:r w:rsidRPr="00331155">
        <w:rPr>
          <w:sz w:val="24"/>
          <w:szCs w:val="24"/>
        </w:rPr>
        <w:t>i quattro test di verifica previsti per ciascuna annualità e l</w:t>
      </w:r>
      <w:r w:rsidR="00531C8B" w:rsidRPr="00331155">
        <w:rPr>
          <w:sz w:val="24"/>
          <w:szCs w:val="24"/>
        </w:rPr>
        <w:t xml:space="preserve">a frequenza di almeno 2/3 del monte ore annuale </w:t>
      </w:r>
      <w:r w:rsidRPr="00331155">
        <w:rPr>
          <w:sz w:val="24"/>
          <w:szCs w:val="24"/>
        </w:rPr>
        <w:t>delle attività formative.</w:t>
      </w:r>
    </w:p>
    <w:p w:rsidR="00024383" w:rsidRDefault="00024383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I risultati dei test di verifica saranno disponibili </w:t>
      </w:r>
      <w:r>
        <w:rPr>
          <w:sz w:val="24"/>
          <w:szCs w:val="24"/>
        </w:rPr>
        <w:t xml:space="preserve">alle singole istituzioni scolastiche </w:t>
      </w:r>
      <w:r w:rsidRPr="00024383">
        <w:rPr>
          <w:sz w:val="24"/>
          <w:szCs w:val="24"/>
        </w:rPr>
        <w:t xml:space="preserve">nell’apposita area della piattaforma </w:t>
      </w:r>
      <w:r>
        <w:rPr>
          <w:sz w:val="24"/>
          <w:szCs w:val="24"/>
        </w:rPr>
        <w:t>ai fini della valutazione degli studenti inseriti nel percorso.</w:t>
      </w:r>
    </w:p>
    <w:p w:rsidR="003A2FC7" w:rsidRPr="00024383" w:rsidRDefault="003A2FC7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Tutti i soggetti coinvolti nel percorso, referenti, docenti </w:t>
      </w:r>
      <w:r w:rsidR="00CA74F4" w:rsidRPr="00024383">
        <w:rPr>
          <w:sz w:val="24"/>
          <w:szCs w:val="24"/>
        </w:rPr>
        <w:t>interni, esperti medici e studenti</w:t>
      </w:r>
      <w:r w:rsidR="00F72309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sono tenuti a partecipare </w:t>
      </w:r>
      <w:r w:rsidR="00CA74F4" w:rsidRPr="00024383">
        <w:rPr>
          <w:sz w:val="24"/>
          <w:szCs w:val="24"/>
        </w:rPr>
        <w:t>alle diverse fasi del monitoraggi</w:t>
      </w:r>
      <w:r w:rsidR="00024383">
        <w:rPr>
          <w:sz w:val="24"/>
          <w:szCs w:val="24"/>
        </w:rPr>
        <w:t>o iniziale, in itinere e finale, curato dalla scuola capofila.</w:t>
      </w:r>
    </w:p>
    <w:p w:rsidR="00A27BAD" w:rsidRDefault="00A27BAD" w:rsidP="00590D53">
      <w:pPr>
        <w:spacing w:after="240"/>
        <w:ind w:left="720"/>
        <w:jc w:val="both"/>
        <w:rPr>
          <w:sz w:val="24"/>
          <w:szCs w:val="24"/>
        </w:rPr>
      </w:pPr>
    </w:p>
    <w:p w:rsidR="00A27BAD" w:rsidRDefault="00A27BAD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A27BAD" w:rsidRPr="00A27BAD" w:rsidRDefault="00DA5DAD" w:rsidP="00A27BAD">
      <w:pPr>
        <w:spacing w:line="276" w:lineRule="auto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Il Comitato Tecnico-S</w:t>
      </w:r>
      <w:r w:rsidR="005064E2">
        <w:rPr>
          <w:rFonts w:eastAsia="Times New Roman"/>
          <w:b/>
          <w:sz w:val="22"/>
          <w:szCs w:val="22"/>
        </w:rPr>
        <w:t>cientifico della scuola capofila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</w:p>
    <w:p w:rsidR="00A27BAD" w:rsidRPr="00A27BAD" w:rsidRDefault="006C5C87" w:rsidP="00A27BAD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Il</w:t>
      </w:r>
      <w:r w:rsidR="00A27BAD" w:rsidRPr="00A27BAD">
        <w:rPr>
          <w:rFonts w:eastAsia="Times New Roman"/>
          <w:sz w:val="22"/>
          <w:szCs w:val="22"/>
        </w:rPr>
        <w:t xml:space="preserve"> Dirigente scola</w:t>
      </w:r>
      <w:r w:rsidR="000910E7">
        <w:rPr>
          <w:rFonts w:eastAsia="Times New Roman"/>
          <w:sz w:val="22"/>
          <w:szCs w:val="22"/>
        </w:rPr>
        <w:t>stico</w:t>
      </w:r>
      <w:r w:rsidR="004D250A">
        <w:rPr>
          <w:rFonts w:eastAsia="Times New Roman"/>
          <w:sz w:val="22"/>
          <w:szCs w:val="22"/>
        </w:rPr>
        <w:t xml:space="preserve"> prof. Francesco Praticò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Il Presidente dell’Ordine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di Reggio Calabria dott. Pasquale Veneziano</w:t>
      </w:r>
    </w:p>
    <w:p w:rsidR="00F72309" w:rsidRDefault="00F72309" w:rsidP="00F72309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La docente</w:t>
      </w:r>
      <w:r w:rsidR="00122858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referente prof.ssa</w:t>
      </w:r>
      <w:r w:rsidRPr="00A27BAD">
        <w:rPr>
          <w:rFonts w:eastAsia="Times New Roman"/>
          <w:sz w:val="22"/>
          <w:szCs w:val="22"/>
        </w:rPr>
        <w:t xml:space="preserve"> Francesca Torretta</w:t>
      </w:r>
    </w:p>
    <w:p w:rsidR="00A27BAD" w:rsidRPr="00A27BAD" w:rsidRDefault="00DA5DAD" w:rsidP="00A27BAD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Il referente</w:t>
      </w:r>
      <w:r w:rsidR="00A27BAD" w:rsidRPr="00A27BAD">
        <w:rPr>
          <w:rFonts w:eastAsia="Times New Roman"/>
          <w:sz w:val="22"/>
          <w:szCs w:val="22"/>
        </w:rPr>
        <w:t xml:space="preserve"> per l’Ordine </w:t>
      </w:r>
      <w:r>
        <w:rPr>
          <w:rFonts w:eastAsia="Times New Roman"/>
          <w:sz w:val="22"/>
          <w:szCs w:val="22"/>
        </w:rPr>
        <w:t xml:space="preserve">Provinciale </w:t>
      </w:r>
      <w:r w:rsidR="00A27BAD" w:rsidRPr="00A27BAD">
        <w:rPr>
          <w:rFonts w:eastAsia="Times New Roman"/>
          <w:sz w:val="22"/>
          <w:szCs w:val="22"/>
        </w:rPr>
        <w:t>dei Medici dott. Domenico Tromba</w:t>
      </w:r>
    </w:p>
    <w:p w:rsidR="00867B85" w:rsidRPr="00A27BAD" w:rsidRDefault="00867B85" w:rsidP="00A27BAD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Il responsabile della piattaforma web ing. Stefano Infantino</w:t>
      </w:r>
    </w:p>
    <w:p w:rsidR="00A27BAD" w:rsidRPr="00915743" w:rsidRDefault="00A27BAD" w:rsidP="00A27BAD">
      <w:pPr>
        <w:ind w:left="720"/>
        <w:jc w:val="both"/>
        <w:rPr>
          <w:sz w:val="24"/>
          <w:szCs w:val="24"/>
        </w:rPr>
      </w:pPr>
    </w:p>
    <w:sectPr w:rsidR="00A27BAD" w:rsidRPr="00915743" w:rsidSect="00D92D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AC9" w:rsidRDefault="00140AC9">
      <w:r>
        <w:separator/>
      </w:r>
    </w:p>
  </w:endnote>
  <w:endnote w:type="continuationSeparator" w:id="1">
    <w:p w:rsidR="00140AC9" w:rsidRDefault="0014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AC9" w:rsidRDefault="00140AC9">
      <w:r>
        <w:separator/>
      </w:r>
    </w:p>
  </w:footnote>
  <w:footnote w:type="continuationSeparator" w:id="1">
    <w:p w:rsidR="00140AC9" w:rsidRDefault="00140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A63"/>
    <w:multiLevelType w:val="hybridMultilevel"/>
    <w:tmpl w:val="34B20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21AFC"/>
    <w:multiLevelType w:val="hybridMultilevel"/>
    <w:tmpl w:val="BFF82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A5794"/>
    <w:multiLevelType w:val="hybridMultilevel"/>
    <w:tmpl w:val="32684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01B99"/>
    <w:multiLevelType w:val="hybridMultilevel"/>
    <w:tmpl w:val="E74A9E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D852D9"/>
    <w:multiLevelType w:val="hybridMultilevel"/>
    <w:tmpl w:val="B45CC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21256"/>
    <w:multiLevelType w:val="hybridMultilevel"/>
    <w:tmpl w:val="26444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92716"/>
    <w:multiLevelType w:val="hybridMultilevel"/>
    <w:tmpl w:val="550E51B4"/>
    <w:lvl w:ilvl="0" w:tplc="D1D206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94FB3"/>
    <w:multiLevelType w:val="hybridMultilevel"/>
    <w:tmpl w:val="A4828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D28FD"/>
    <w:multiLevelType w:val="hybridMultilevel"/>
    <w:tmpl w:val="37BA68E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3DC6651"/>
    <w:multiLevelType w:val="hybridMultilevel"/>
    <w:tmpl w:val="DE9EE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502FDC"/>
    <w:multiLevelType w:val="hybridMultilevel"/>
    <w:tmpl w:val="27A43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04CE1"/>
    <w:multiLevelType w:val="hybridMultilevel"/>
    <w:tmpl w:val="226CF2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F0677"/>
    <w:multiLevelType w:val="hybridMultilevel"/>
    <w:tmpl w:val="1FB2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3B1E71"/>
    <w:multiLevelType w:val="hybridMultilevel"/>
    <w:tmpl w:val="1C1A794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F66347D"/>
    <w:multiLevelType w:val="hybridMultilevel"/>
    <w:tmpl w:val="AAA05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DC4"/>
    <w:rsid w:val="00024383"/>
    <w:rsid w:val="00085C21"/>
    <w:rsid w:val="000910E7"/>
    <w:rsid w:val="000A17E1"/>
    <w:rsid w:val="000B12BD"/>
    <w:rsid w:val="001140C9"/>
    <w:rsid w:val="00122858"/>
    <w:rsid w:val="00133198"/>
    <w:rsid w:val="00140AC9"/>
    <w:rsid w:val="001417AE"/>
    <w:rsid w:val="00154212"/>
    <w:rsid w:val="0017491D"/>
    <w:rsid w:val="00184604"/>
    <w:rsid w:val="00215529"/>
    <w:rsid w:val="00220D65"/>
    <w:rsid w:val="00242B35"/>
    <w:rsid w:val="002A31C0"/>
    <w:rsid w:val="002D19B0"/>
    <w:rsid w:val="003074ED"/>
    <w:rsid w:val="00322166"/>
    <w:rsid w:val="00331155"/>
    <w:rsid w:val="00364B3E"/>
    <w:rsid w:val="003A2FC7"/>
    <w:rsid w:val="003B1F20"/>
    <w:rsid w:val="003C255A"/>
    <w:rsid w:val="003F0AAE"/>
    <w:rsid w:val="00494764"/>
    <w:rsid w:val="004A53CE"/>
    <w:rsid w:val="004D250A"/>
    <w:rsid w:val="005064E2"/>
    <w:rsid w:val="00531C8B"/>
    <w:rsid w:val="00536A48"/>
    <w:rsid w:val="00546971"/>
    <w:rsid w:val="00570674"/>
    <w:rsid w:val="00574D38"/>
    <w:rsid w:val="00580B79"/>
    <w:rsid w:val="00590D53"/>
    <w:rsid w:val="005956C6"/>
    <w:rsid w:val="005B147E"/>
    <w:rsid w:val="005C7FFE"/>
    <w:rsid w:val="005F0069"/>
    <w:rsid w:val="005F5DFB"/>
    <w:rsid w:val="00606EE7"/>
    <w:rsid w:val="0061105E"/>
    <w:rsid w:val="006B7D4D"/>
    <w:rsid w:val="006C5C87"/>
    <w:rsid w:val="006D3C9A"/>
    <w:rsid w:val="006E5DC4"/>
    <w:rsid w:val="0071397A"/>
    <w:rsid w:val="00756796"/>
    <w:rsid w:val="007A2CD3"/>
    <w:rsid w:val="007E32E2"/>
    <w:rsid w:val="007E6219"/>
    <w:rsid w:val="007F58C7"/>
    <w:rsid w:val="0086623A"/>
    <w:rsid w:val="00867B85"/>
    <w:rsid w:val="008B7B84"/>
    <w:rsid w:val="008D1F4E"/>
    <w:rsid w:val="008F1D6B"/>
    <w:rsid w:val="008F75B2"/>
    <w:rsid w:val="00915743"/>
    <w:rsid w:val="0092037C"/>
    <w:rsid w:val="00936404"/>
    <w:rsid w:val="009444CA"/>
    <w:rsid w:val="00A27BAD"/>
    <w:rsid w:val="00A62EFB"/>
    <w:rsid w:val="00A63A78"/>
    <w:rsid w:val="00A73540"/>
    <w:rsid w:val="00A843F0"/>
    <w:rsid w:val="00A87AFA"/>
    <w:rsid w:val="00AA593A"/>
    <w:rsid w:val="00B1304E"/>
    <w:rsid w:val="00B255C4"/>
    <w:rsid w:val="00B928F6"/>
    <w:rsid w:val="00BA3A0E"/>
    <w:rsid w:val="00BC01F5"/>
    <w:rsid w:val="00BF2F85"/>
    <w:rsid w:val="00C218AD"/>
    <w:rsid w:val="00C34692"/>
    <w:rsid w:val="00C65A7A"/>
    <w:rsid w:val="00CA74F4"/>
    <w:rsid w:val="00D04B42"/>
    <w:rsid w:val="00D230AD"/>
    <w:rsid w:val="00D31681"/>
    <w:rsid w:val="00D61847"/>
    <w:rsid w:val="00D92DF2"/>
    <w:rsid w:val="00DA5DAD"/>
    <w:rsid w:val="00DB102E"/>
    <w:rsid w:val="00DC0F54"/>
    <w:rsid w:val="00E0636B"/>
    <w:rsid w:val="00E9104D"/>
    <w:rsid w:val="00EA5B29"/>
    <w:rsid w:val="00F72309"/>
    <w:rsid w:val="00F7626C"/>
    <w:rsid w:val="00FC3AD8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Giustificato + 12 pt,Giustificato,12 pt,Corsivo + 12 pt"/>
    <w:qFormat/>
    <w:rsid w:val="006E5DC4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B84"/>
    <w:pPr>
      <w:ind w:left="708"/>
    </w:pPr>
  </w:style>
  <w:style w:type="paragraph" w:styleId="NormaleWeb">
    <w:name w:val="Normal (Web)"/>
    <w:basedOn w:val="Normale"/>
    <w:uiPriority w:val="99"/>
    <w:unhideWhenUsed/>
    <w:rsid w:val="00531C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33198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33198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1228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228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1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docente</cp:lastModifiedBy>
  <cp:revision>2</cp:revision>
  <dcterms:created xsi:type="dcterms:W3CDTF">2022-09-16T08:25:00Z</dcterms:created>
  <dcterms:modified xsi:type="dcterms:W3CDTF">2022-09-16T08:25:00Z</dcterms:modified>
</cp:coreProperties>
</file>